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1CC" w:rsidRPr="009F41CC" w:rsidRDefault="009F41CC" w:rsidP="00707711">
      <w:pPr>
        <w:spacing w:after="2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1CC"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  <w:t>Состав Комиссии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Дагестан и урегулированию конфликта интересов</w:t>
      </w:r>
    </w:p>
    <w:tbl>
      <w:tblPr>
        <w:tblW w:w="10632" w:type="dxa"/>
        <w:tblInd w:w="-7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6520"/>
      </w:tblGrid>
      <w:tr w:rsidR="009F41CC" w:rsidRPr="009F41CC" w:rsidTr="00707711">
        <w:trPr>
          <w:trHeight w:val="1041"/>
        </w:trPr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Председатель комиссии</w:t>
            </w: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А.Б. Ахмедов</w:t>
            </w:r>
          </w:p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руководителя Управления Федерального казначейства по Республике Дагестан</w:t>
            </w:r>
          </w:p>
        </w:tc>
      </w:tr>
      <w:tr w:rsidR="009F41CC" w:rsidRPr="009F41CC" w:rsidTr="00707711">
        <w:trPr>
          <w:trHeight w:val="1163"/>
        </w:trPr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председателя</w:t>
            </w: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Ж.С. </w:t>
            </w:r>
            <w:proofErr w:type="spellStart"/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Алилова</w:t>
            </w:r>
            <w:proofErr w:type="spellEnd"/>
          </w:p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тдела государственной гражданской службы и кадров Управления Федерального казначейства по Республике Дагестан</w:t>
            </w:r>
          </w:p>
        </w:tc>
      </w:tr>
      <w:tr w:rsidR="009F41CC" w:rsidRPr="009F41CC" w:rsidTr="00707711">
        <w:tc>
          <w:tcPr>
            <w:tcW w:w="41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Члены комиссии</w:t>
            </w: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707711" w:rsidRDefault="00707711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З.С.  </w:t>
            </w:r>
            <w:r w:rsid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Набиева</w:t>
            </w:r>
          </w:p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Юридического отдела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Управления Федерального казначейства по Республике Дагестан</w:t>
            </w:r>
          </w:p>
        </w:tc>
      </w:tr>
      <w:tr w:rsidR="009F41CC" w:rsidRPr="009F41CC" w:rsidTr="00707711">
        <w:tc>
          <w:tcPr>
            <w:tcW w:w="41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707711" w:rsidRDefault="00707711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М.М. </w:t>
            </w:r>
            <w:proofErr w:type="spellStart"/>
            <w:r w:rsid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Битаров</w:t>
            </w:r>
            <w:proofErr w:type="spellEnd"/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</w:p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тдела доходов; председатель Первичной профсоюзной организации Общероссийского профессионального Союза казначеев России в Управлении Федерального казначейства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по Республике Дагестан</w:t>
            </w:r>
          </w:p>
        </w:tc>
      </w:tr>
      <w:tr w:rsidR="009F41CC" w:rsidRPr="009F41CC" w:rsidTr="00707711">
        <w:trPr>
          <w:trHeight w:val="1165"/>
        </w:trPr>
        <w:tc>
          <w:tcPr>
            <w:tcW w:w="41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707711" w:rsidRDefault="00707711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М.А. </w:t>
            </w:r>
            <w:r w:rsid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Абдурахманов</w:t>
            </w:r>
          </w:p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начальник О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тдел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а внутреннего контроля и аудита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Управления Федерального казначейства по Республике Дагестан</w:t>
            </w:r>
          </w:p>
        </w:tc>
      </w:tr>
      <w:tr w:rsidR="009F41CC" w:rsidRPr="009F41CC" w:rsidTr="00707711">
        <w:trPr>
          <w:trHeight w:val="1301"/>
        </w:trPr>
        <w:tc>
          <w:tcPr>
            <w:tcW w:w="41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службой:</w:t>
            </w: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A204E" w:rsidP="009A204E">
            <w:pPr>
              <w:autoSpaceDE w:val="0"/>
              <w:autoSpaceDN w:val="0"/>
              <w:adjustRightInd w:val="0"/>
              <w:spacing w:after="0" w:line="240" w:lineRule="auto"/>
              <w:ind w:left="-19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Т.В. Магомедова                                                                                            доцент</w:t>
            </w:r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кафедры государственного и муниципального управления ФГБОУ </w:t>
            </w:r>
            <w:proofErr w:type="gramStart"/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ВО</w:t>
            </w:r>
            <w:proofErr w:type="gramEnd"/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«Дагестанский государст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венный технический университет»</w:t>
            </w:r>
          </w:p>
        </w:tc>
      </w:tr>
      <w:tr w:rsidR="009F41CC" w:rsidRPr="009F41CC" w:rsidTr="00707711">
        <w:trPr>
          <w:trHeight w:val="1241"/>
        </w:trPr>
        <w:tc>
          <w:tcPr>
            <w:tcW w:w="41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A204E" w:rsidRPr="009A204E" w:rsidRDefault="009A204E" w:rsidP="009A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Ш.М.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Рашидов</w:t>
            </w:r>
          </w:p>
          <w:p w:rsidR="009F41CC" w:rsidRPr="009F41CC" w:rsidRDefault="009A204E" w:rsidP="009A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</w:t>
            </w:r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директора по научной работе</w:t>
            </w: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«</w:t>
            </w:r>
            <w:proofErr w:type="spellStart"/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Северо</w:t>
            </w:r>
            <w:proofErr w:type="spellEnd"/>
            <w:r w:rsidRPr="009A204E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– Кавказского филиала РПА Минюста России»</w:t>
            </w:r>
            <w:bookmarkStart w:id="0" w:name="_GoBack"/>
            <w:bookmarkEnd w:id="0"/>
          </w:p>
        </w:tc>
      </w:tr>
      <w:tr w:rsidR="009F41CC" w:rsidRPr="009F41CC" w:rsidTr="00707711">
        <w:tc>
          <w:tcPr>
            <w:tcW w:w="41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F41CC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Секретарь комиссии</w:t>
            </w:r>
          </w:p>
        </w:tc>
        <w:tc>
          <w:tcPr>
            <w:tcW w:w="652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:rsidR="009F41CC" w:rsidRPr="009F41CC" w:rsidRDefault="009E6004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Х.А. </w:t>
            </w:r>
            <w:proofErr w:type="spellStart"/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Омарова</w:t>
            </w:r>
            <w:proofErr w:type="spellEnd"/>
          </w:p>
          <w:p w:rsidR="009F41CC" w:rsidRPr="009F41CC" w:rsidRDefault="009E6004" w:rsidP="00707711">
            <w:pPr>
              <w:spacing w:after="0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заместитель начальника</w:t>
            </w:r>
            <w:r w:rsid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 xml:space="preserve"> О</w:t>
            </w:r>
            <w:r w:rsidR="009F41CC" w:rsidRP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тдела государственной гражданской службы и кадров Управления Федерального казначейства по Республике Дагеста</w:t>
            </w:r>
            <w:r w:rsidR="009F41CC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н</w:t>
            </w:r>
          </w:p>
        </w:tc>
      </w:tr>
    </w:tbl>
    <w:p w:rsidR="00835D5F" w:rsidRDefault="00835D5F" w:rsidP="00707711"/>
    <w:sectPr w:rsidR="00835D5F" w:rsidSect="00707711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593"/>
    <w:rsid w:val="00101633"/>
    <w:rsid w:val="00707711"/>
    <w:rsid w:val="00835D5F"/>
    <w:rsid w:val="009A204E"/>
    <w:rsid w:val="009E6004"/>
    <w:rsid w:val="009F41CC"/>
    <w:rsid w:val="00A3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4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4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2</cp:revision>
  <dcterms:created xsi:type="dcterms:W3CDTF">2024-12-12T08:20:00Z</dcterms:created>
  <dcterms:modified xsi:type="dcterms:W3CDTF">2024-12-12T08:20:00Z</dcterms:modified>
</cp:coreProperties>
</file>