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D00" w:rsidRDefault="007A5D00">
      <w:pPr>
        <w:pStyle w:val="ConsPlusNormal"/>
        <w:outlineLvl w:val="0"/>
      </w:pPr>
      <w:r>
        <w:t>Зарегистрировано в Минюсте России 13 мая 2015 г. N 37272</w:t>
      </w:r>
    </w:p>
    <w:p w:rsidR="007A5D00" w:rsidRDefault="007A5D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5D00" w:rsidRDefault="007A5D00">
      <w:pPr>
        <w:pStyle w:val="ConsPlusNormal"/>
      </w:pPr>
    </w:p>
    <w:p w:rsidR="007A5D00" w:rsidRDefault="007A5D00">
      <w:pPr>
        <w:pStyle w:val="ConsPlusTitle"/>
        <w:jc w:val="center"/>
      </w:pPr>
      <w:r>
        <w:t>МИНИСТЕРСТВО ФИНАНСОВ РОССИЙСКОЙ ФЕДЕРАЦИИ</w:t>
      </w:r>
    </w:p>
    <w:p w:rsidR="007A5D00" w:rsidRDefault="007A5D00">
      <w:pPr>
        <w:pStyle w:val="ConsPlusTitle"/>
        <w:jc w:val="center"/>
      </w:pPr>
    </w:p>
    <w:p w:rsidR="007A5D00" w:rsidRDefault="007A5D00">
      <w:pPr>
        <w:pStyle w:val="ConsPlusTitle"/>
        <w:jc w:val="center"/>
      </w:pPr>
      <w:r>
        <w:t>ФЕДЕРАЛЬНОЕ КАЗНАЧЕЙСТВО</w:t>
      </w:r>
    </w:p>
    <w:p w:rsidR="007A5D00" w:rsidRDefault="007A5D00">
      <w:pPr>
        <w:pStyle w:val="ConsPlusTitle"/>
        <w:jc w:val="center"/>
      </w:pPr>
    </w:p>
    <w:p w:rsidR="007A5D00" w:rsidRDefault="007A5D00">
      <w:pPr>
        <w:pStyle w:val="ConsPlusTitle"/>
        <w:jc w:val="center"/>
      </w:pPr>
      <w:r>
        <w:t>ПРИКАЗ</w:t>
      </w:r>
    </w:p>
    <w:p w:rsidR="007A5D00" w:rsidRDefault="007A5D00">
      <w:pPr>
        <w:pStyle w:val="ConsPlusTitle"/>
        <w:jc w:val="center"/>
      </w:pPr>
      <w:r>
        <w:t>от 8 апреля 2015 г. N 10н</w:t>
      </w:r>
    </w:p>
    <w:p w:rsidR="007A5D00" w:rsidRDefault="007A5D00">
      <w:pPr>
        <w:pStyle w:val="ConsPlusTitle"/>
        <w:jc w:val="center"/>
      </w:pPr>
    </w:p>
    <w:p w:rsidR="007A5D00" w:rsidRDefault="007A5D00">
      <w:pPr>
        <w:pStyle w:val="ConsPlusTitle"/>
        <w:jc w:val="center"/>
      </w:pPr>
      <w:r>
        <w:t>ОБ УТВЕРЖДЕНИИ ПОРЯДКА</w:t>
      </w:r>
    </w:p>
    <w:p w:rsidR="007A5D00" w:rsidRDefault="007A5D00">
      <w:pPr>
        <w:pStyle w:val="ConsPlusTitle"/>
        <w:jc w:val="center"/>
      </w:pPr>
      <w:r>
        <w:t>УВЕДОМЛЕНИЯ ФЕДЕРАЛЬНЫМИ ГОСУДАРСТВЕННЫМИ</w:t>
      </w:r>
    </w:p>
    <w:p w:rsidR="007A5D00" w:rsidRDefault="007A5D00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7A5D00" w:rsidRDefault="007A5D00">
      <w:pPr>
        <w:pStyle w:val="ConsPlusTitle"/>
        <w:jc w:val="center"/>
      </w:pPr>
      <w:r>
        <w:t>КАЗНАЧЕЙСТВА, ТЕРРИТОРИАЛЬНЫХ ОРГАНОВ ФЕДЕРАЛЬНОГО</w:t>
      </w:r>
    </w:p>
    <w:p w:rsidR="007A5D00" w:rsidRDefault="007A5D00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7A5D00" w:rsidRDefault="007A5D00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7A5D00" w:rsidRDefault="007A5D00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7A5D00" w:rsidRDefault="007A5D00">
      <w:pPr>
        <w:pStyle w:val="ConsPlusTitle"/>
        <w:jc w:val="center"/>
      </w:pPr>
      <w:r>
        <w:t>В ЦЕЛЯХ СКЛОНЕНИЯ ИХ К СОВЕРШЕНИЮ КОРРУПЦИОННЫХ</w:t>
      </w:r>
    </w:p>
    <w:p w:rsidR="007A5D00" w:rsidRDefault="007A5D00">
      <w:pPr>
        <w:pStyle w:val="ConsPlusTitle"/>
        <w:jc w:val="center"/>
      </w:pPr>
      <w:r>
        <w:t>ПРАВОНАРУШЕНИЙ, РЕГИСТРАЦИИ ТАКИХ УВЕДОМЛЕНИЙ</w:t>
      </w:r>
    </w:p>
    <w:p w:rsidR="007A5D00" w:rsidRDefault="007A5D00">
      <w:pPr>
        <w:pStyle w:val="ConsPlusTitle"/>
        <w:jc w:val="center"/>
      </w:pPr>
      <w:r>
        <w:t xml:space="preserve">И </w:t>
      </w:r>
      <w:proofErr w:type="gramStart"/>
      <w:r>
        <w:t>ОРГАНИЗАЦИИ ПРОВЕРКИ</w:t>
      </w:r>
      <w:proofErr w:type="gramEnd"/>
      <w:r>
        <w:t xml:space="preserve"> СОДЕРЖАЩИХСЯ В НИХ СВЕДЕНИЙ</w:t>
      </w:r>
    </w:p>
    <w:p w:rsidR="007A5D00" w:rsidRDefault="007A5D0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A5D0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00" w:rsidRDefault="007A5D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00" w:rsidRDefault="007A5D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9</w:t>
        </w:r>
      </w:hyperlink>
      <w:r>
        <w:t xml:space="preserve"> и </w:t>
      </w:r>
      <w:hyperlink r:id="rId6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 приказываю: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"Центр по обеспечению деятельности Казначейства России"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2. Признать утратившими силу приказы Федерального казначейства от 17 ноября 2010 г. </w:t>
      </w:r>
      <w:hyperlink r:id="rId7" w:history="1">
        <w:r>
          <w:rPr>
            <w:color w:val="0000FF"/>
          </w:rPr>
          <w:t>N 18н</w:t>
        </w:r>
      </w:hyperlink>
      <w:r>
        <w:t xml:space="preserve">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сведений" (зарегистрирован в Министерстве юстиции Российской Федерации 29 декабря 2010 г., регистрационный номер 19427; Бюллетень нормативных актов федеральных органов исполнительной власти, 2011, N 8), от 2 ноября 2011 г. </w:t>
      </w:r>
      <w:hyperlink r:id="rId8" w:history="1">
        <w:r>
          <w:rPr>
            <w:color w:val="0000FF"/>
          </w:rPr>
          <w:t>N 12н</w:t>
        </w:r>
      </w:hyperlink>
      <w:r>
        <w:t xml:space="preserve"> "О внесении изменения в пункт 2 приказа Федерального казначейства от 17 ноября 2010 г. N 18н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сведений" (зарегистрирован в Министерстве юстиции Российской Федерации 25 ноября 2011 г., регистрационный номер 22402; Российская газета, 2011, 7 декабря).</w:t>
      </w:r>
    </w:p>
    <w:p w:rsidR="007A5D00" w:rsidRDefault="007A5D00">
      <w:pPr>
        <w:pStyle w:val="ConsPlusNormal"/>
        <w:jc w:val="center"/>
      </w:pPr>
    </w:p>
    <w:p w:rsidR="007A5D00" w:rsidRDefault="007A5D00">
      <w:pPr>
        <w:pStyle w:val="ConsPlusNormal"/>
        <w:jc w:val="right"/>
      </w:pPr>
      <w:r>
        <w:t>Руководитель</w:t>
      </w:r>
    </w:p>
    <w:p w:rsidR="007A5D00" w:rsidRDefault="007A5D00">
      <w:pPr>
        <w:pStyle w:val="ConsPlusNormal"/>
        <w:jc w:val="right"/>
      </w:pPr>
      <w:r>
        <w:t>Р.Е.АРТЮХИН</w:t>
      </w: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jc w:val="right"/>
        <w:outlineLvl w:val="0"/>
      </w:pPr>
      <w:r>
        <w:t>Утвержден</w:t>
      </w:r>
    </w:p>
    <w:p w:rsidR="007A5D00" w:rsidRDefault="007A5D00">
      <w:pPr>
        <w:pStyle w:val="ConsPlusNormal"/>
        <w:jc w:val="right"/>
      </w:pPr>
      <w:r>
        <w:t>приказом Федерального казначейства</w:t>
      </w:r>
    </w:p>
    <w:p w:rsidR="007A5D00" w:rsidRDefault="007A5D00">
      <w:pPr>
        <w:pStyle w:val="ConsPlusNormal"/>
        <w:jc w:val="right"/>
      </w:pPr>
      <w:r>
        <w:t>от 8 апреля 2015 г. N 10н</w:t>
      </w:r>
    </w:p>
    <w:p w:rsidR="007A5D00" w:rsidRDefault="007A5D00">
      <w:pPr>
        <w:pStyle w:val="ConsPlusNormal"/>
        <w:jc w:val="right"/>
      </w:pPr>
    </w:p>
    <w:p w:rsidR="007A5D00" w:rsidRDefault="007A5D00">
      <w:pPr>
        <w:pStyle w:val="ConsPlusTitle"/>
        <w:jc w:val="center"/>
      </w:pPr>
      <w:bookmarkStart w:id="0" w:name="P39"/>
      <w:bookmarkEnd w:id="0"/>
      <w:r>
        <w:t>ПОРЯДОК</w:t>
      </w:r>
    </w:p>
    <w:p w:rsidR="007A5D00" w:rsidRDefault="007A5D00">
      <w:pPr>
        <w:pStyle w:val="ConsPlusTitle"/>
        <w:jc w:val="center"/>
      </w:pPr>
      <w:r>
        <w:t>УВЕДОМЛЕНИЯ ФЕДЕРАЛЬНЫМИ ГОСУДАРСТВЕННЫМИ</w:t>
      </w:r>
    </w:p>
    <w:p w:rsidR="007A5D00" w:rsidRDefault="007A5D00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7A5D00" w:rsidRDefault="007A5D00">
      <w:pPr>
        <w:pStyle w:val="ConsPlusTitle"/>
        <w:jc w:val="center"/>
      </w:pPr>
      <w:r>
        <w:t>КАЗНАЧЕЙСТВА, ТЕРРИТОРИАЛЬНЫХ ОРГАНОВ ФЕДЕРАЛЬНОГО</w:t>
      </w:r>
    </w:p>
    <w:p w:rsidR="007A5D00" w:rsidRDefault="007A5D00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7A5D00" w:rsidRDefault="007A5D00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7A5D00" w:rsidRDefault="007A5D00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7A5D00" w:rsidRDefault="007A5D00">
      <w:pPr>
        <w:pStyle w:val="ConsPlusTitle"/>
        <w:jc w:val="center"/>
      </w:pPr>
      <w:r>
        <w:t>В ЦЕЛЯХ СКЛОНЕНИЯ ИХ К СОВЕРШЕНИЮ КОРРУПЦИОННЫХ</w:t>
      </w:r>
    </w:p>
    <w:p w:rsidR="007A5D00" w:rsidRDefault="007A5D00">
      <w:pPr>
        <w:pStyle w:val="ConsPlusTitle"/>
        <w:jc w:val="center"/>
      </w:pPr>
      <w:r>
        <w:t>ПРАВОНАРУШЕНИЙ, РЕГИСТРАЦИИ ТАКИХ УВЕДОМЛЕНИЙ</w:t>
      </w:r>
    </w:p>
    <w:p w:rsidR="007A5D00" w:rsidRDefault="007A5D00">
      <w:pPr>
        <w:pStyle w:val="ConsPlusTitle"/>
        <w:jc w:val="center"/>
      </w:pPr>
      <w:r>
        <w:t xml:space="preserve">И </w:t>
      </w:r>
      <w:proofErr w:type="gramStart"/>
      <w:r>
        <w:t>ОРГАНИЗАЦИИ ПРОВЕРКИ</w:t>
      </w:r>
      <w:proofErr w:type="gramEnd"/>
      <w:r>
        <w:t xml:space="preserve"> СОДЕРЖАЩИХСЯ В НИХ СВЕДЕНИЙ</w:t>
      </w:r>
    </w:p>
    <w:p w:rsidR="007A5D00" w:rsidRDefault="007A5D0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A5D0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A5D00" w:rsidRDefault="007A5D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5D00" w:rsidRDefault="007A5D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7A5D00" w:rsidRDefault="007A5D00">
      <w:pPr>
        <w:pStyle w:val="ConsPlusNormal"/>
        <w:jc w:val="center"/>
      </w:pPr>
    </w:p>
    <w:p w:rsidR="007A5D00" w:rsidRDefault="007A5D00">
      <w:pPr>
        <w:pStyle w:val="ConsPlusNormal"/>
        <w:ind w:firstLine="540"/>
        <w:jc w:val="both"/>
      </w:pPr>
      <w:r>
        <w:t xml:space="preserve">1. Настоящий Порядок разработан в целях реализации положений </w:t>
      </w:r>
      <w:hyperlink r:id="rId10" w:history="1">
        <w:r>
          <w:rPr>
            <w:color w:val="0000FF"/>
          </w:rPr>
          <w:t>статей 9</w:t>
        </w:r>
      </w:hyperlink>
      <w:r>
        <w:t xml:space="preserve"> и </w:t>
      </w:r>
      <w:hyperlink r:id="rId11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2. Настоящий Порядок устанавливает процедуру уведомления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работники)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3. Гражданские служащие (работники)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При нахождении гражданского служащего (работника) в командировке, в отпуске, вне места прохождения федеральной государственной гражданской службы (работы) по иным основаниям, установленным законодательством Российской Федерации, гражданский служащий (работник) обязан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прохождения службы (работы).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4. Уведомление гражданским служащим (работником)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передается:</w:t>
      </w:r>
    </w:p>
    <w:p w:rsidR="007A5D00" w:rsidRDefault="007A5D00">
      <w:pPr>
        <w:pStyle w:val="ConsPlusNormal"/>
        <w:spacing w:before="220"/>
        <w:ind w:firstLine="540"/>
        <w:jc w:val="both"/>
      </w:pPr>
      <w:bookmarkStart w:id="1" w:name="P57"/>
      <w:bookmarkEnd w:id="1"/>
      <w:r>
        <w:t xml:space="preserve">а) гражданскими служащими центрального аппарата Федерального казначейства (за исключением заместителей руководителя Федерального казначейства), а также гражданскими служащими, замещающими должность заместителя руководителя территориального органа </w:t>
      </w:r>
      <w:r>
        <w:lastRenderedPageBreak/>
        <w:t>Федерального казначейства, директором и заместителями директора федерального казенного учреждения "Центр по обеспечению деятельности Казначейства России" (далее - ФКУ "ЦОКР") -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правонарушений);</w:t>
      </w:r>
    </w:p>
    <w:p w:rsidR="007A5D00" w:rsidRDefault="007A5D00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7A5D00" w:rsidRDefault="007A5D00">
      <w:pPr>
        <w:pStyle w:val="ConsPlusNormal"/>
        <w:spacing w:before="220"/>
        <w:ind w:firstLine="540"/>
        <w:jc w:val="both"/>
      </w:pPr>
      <w:bookmarkStart w:id="2" w:name="P59"/>
      <w:bookmarkEnd w:id="2"/>
      <w:r>
        <w:t>б) гражданскими служащими, замещающими иную должность федеральной государственной гражданской службы (далее - должность гражданской службы) в территориальном органе Федерального казначейства (за исключением руководителя территориального органа Федерального казначейства), - в подразделение территориального органа Федерального казначейства по вопросам государственной службы и кадров (далее - кадровая служба);</w:t>
      </w:r>
    </w:p>
    <w:p w:rsidR="007A5D00" w:rsidRDefault="007A5D00">
      <w:pPr>
        <w:pStyle w:val="ConsPlusNormal"/>
        <w:spacing w:before="220"/>
        <w:ind w:firstLine="540"/>
        <w:jc w:val="both"/>
      </w:pPr>
      <w:bookmarkStart w:id="3" w:name="P60"/>
      <w:bookmarkEnd w:id="3"/>
      <w:r>
        <w:t>в) работниками, занимающими иные должности в ФКУ "ЦОКР" - в отдел кадров ФКУ "ЦОКР" (далее - отдел кадров).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5. В уведомлении указываются сведения в соответствии с </w:t>
      </w:r>
      <w:hyperlink w:anchor="P101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(работника) к совершению коррупционных правонарушений.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гражданский служащий (работник) одновременно сообщает об этом в письменной форме, в том числе с указанием содержания уведомления, представителю нанимателя (работодателю).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7. Регистрация уведомления осуществляется в Журнале регистрации уведомлений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ФКУ "ЦОКР" представителя нанимателя (работодателя) о фактах обращения в целях склонения их к совершению коррупционных правонарушений (далее - Журнал), оформленному по рекомендуемому образцу согласно </w:t>
      </w:r>
      <w:hyperlink w:anchor="P144" w:history="1">
        <w:r>
          <w:rPr>
            <w:color w:val="0000FF"/>
          </w:rPr>
          <w:t>приложению N 2</w:t>
        </w:r>
      </w:hyperlink>
      <w:r>
        <w:t xml:space="preserve"> к настоящему Порядку, в день его поступления: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а) Отделом по профилактике коррупционных и иных правонарушений - в отношении уведомлений, представляемых гражданскими служащими (работниками), указанными в </w:t>
      </w:r>
      <w:hyperlink w:anchor="P57" w:history="1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б) кадровыми службами - в отношении уведомлений, представляемых гражданскими служащими, указанными в </w:t>
      </w:r>
      <w:hyperlink w:anchor="P59" w:history="1">
        <w:r>
          <w:rPr>
            <w:color w:val="0000FF"/>
          </w:rPr>
          <w:t>подпункте "б" пункта 4</w:t>
        </w:r>
      </w:hyperlink>
      <w:r>
        <w:t xml:space="preserve"> настоящего Порядка;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 xml:space="preserve">в) отделом кадров - в отношении уведомлений, представляемых работниками, указанными в </w:t>
      </w:r>
      <w:hyperlink w:anchor="P60" w:history="1">
        <w:r>
          <w:rPr>
            <w:color w:val="0000FF"/>
          </w:rPr>
          <w:t>подпункте "в" пункта 4</w:t>
        </w:r>
      </w:hyperlink>
      <w:r>
        <w:t xml:space="preserve"> настоящего Порядка.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8. Копия зарегистрированного в установленном порядке уведомления выдается гражданскому служащему (работнику) на руки под роспись в графе 10 (Подпись гражданского служащего (работника), подавшего уведомление) Журнала либо направляется по почте с уведомлением о вручении.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На копии уведомления, подлежащей передаче гражданскому служащему (работнику), ставится штамп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9. Листы Журнала должны быть пронумерованы, прошнурованы и скреплены гербовой печатью Федерального казначейства (территориального органа Федерального казначейства, ФКУ "ЦОКР").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lastRenderedPageBreak/>
        <w:t>Журнал хранится в течение 3 лет с момента регистрации в нем последнего уведомления, после чего передается в архив.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10. Отдел по профилактике коррупционных и иных правонарушений, кадровые службы, а также отдел кадров обеспечивают доведение до представителя нанимателя (работодателя) информации о регистрации уведомления в установленном порядке в день его поступления соответственно в Отдел по профилактике коррупционных и иных правонарушений, кадровую службу, отдел кадров.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11. Организация проверки сведений, содержащихся в уведомлении, обеспечивается по решению представителя нанимателя (работодателя) соответственно Отделом по профилактике коррупционных и иных правонарушений, кадровыми службами, отделом кадров.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13. По окончании проверки уведомление с приложением материалов проверки представляются соответственно Отделом по профилактике коррупционных и иных правонарушений, кадровой службой, отделом кадров представителю нанимателя (работодателю) для принятия решения о направлении информации в правоохранительные органы.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14. Отдел по профилактике коррупционных и иных правонарушений, кадровая служба, отдел кадров в недельный срок сообщают гражданскому служащему (работнику), подавшему уведомление, о решении, принятом представителем нанимателя (работодателем).</w:t>
      </w: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  <w:bookmarkStart w:id="4" w:name="_GoBack"/>
      <w:bookmarkEnd w:id="4"/>
    </w:p>
    <w:p w:rsidR="007A5D00" w:rsidRDefault="007A5D00">
      <w:pPr>
        <w:pStyle w:val="ConsPlusNormal"/>
        <w:jc w:val="right"/>
        <w:outlineLvl w:val="1"/>
      </w:pPr>
      <w:r>
        <w:lastRenderedPageBreak/>
        <w:t>Приложение N 1</w:t>
      </w:r>
    </w:p>
    <w:p w:rsidR="007A5D00" w:rsidRDefault="007A5D00">
      <w:pPr>
        <w:pStyle w:val="ConsPlusNormal"/>
        <w:jc w:val="right"/>
      </w:pPr>
      <w:r>
        <w:t>к Порядку уведомления федеральными</w:t>
      </w:r>
    </w:p>
    <w:p w:rsidR="007A5D00" w:rsidRDefault="007A5D00">
      <w:pPr>
        <w:pStyle w:val="ConsPlusNormal"/>
        <w:jc w:val="right"/>
      </w:pPr>
      <w:r>
        <w:t>государственными гражданскими служащими</w:t>
      </w:r>
    </w:p>
    <w:p w:rsidR="007A5D00" w:rsidRDefault="007A5D00">
      <w:pPr>
        <w:pStyle w:val="ConsPlusNormal"/>
        <w:jc w:val="right"/>
      </w:pPr>
      <w:r>
        <w:t>центрального аппарата Федерального</w:t>
      </w:r>
    </w:p>
    <w:p w:rsidR="007A5D00" w:rsidRDefault="007A5D00">
      <w:pPr>
        <w:pStyle w:val="ConsPlusNormal"/>
        <w:jc w:val="right"/>
      </w:pPr>
      <w:r>
        <w:t>казначейства, территориальных органов</w:t>
      </w:r>
    </w:p>
    <w:p w:rsidR="007A5D00" w:rsidRDefault="007A5D00">
      <w:pPr>
        <w:pStyle w:val="ConsPlusNormal"/>
        <w:jc w:val="right"/>
      </w:pPr>
      <w:r>
        <w:t>Федерального казначейства, работниками</w:t>
      </w:r>
    </w:p>
    <w:p w:rsidR="007A5D00" w:rsidRDefault="007A5D00">
      <w:pPr>
        <w:pStyle w:val="ConsPlusNormal"/>
        <w:jc w:val="right"/>
      </w:pPr>
      <w:r>
        <w:t>федерального казенного учреждения</w:t>
      </w:r>
    </w:p>
    <w:p w:rsidR="007A5D00" w:rsidRDefault="007A5D00">
      <w:pPr>
        <w:pStyle w:val="ConsPlusNormal"/>
        <w:jc w:val="right"/>
      </w:pPr>
      <w:r>
        <w:t>"Центр по обеспечению деятельности</w:t>
      </w:r>
    </w:p>
    <w:p w:rsidR="007A5D00" w:rsidRDefault="007A5D00">
      <w:pPr>
        <w:pStyle w:val="ConsPlusNormal"/>
        <w:jc w:val="right"/>
      </w:pPr>
      <w:r>
        <w:t>Казначейства России" представителя</w:t>
      </w:r>
    </w:p>
    <w:p w:rsidR="007A5D00" w:rsidRDefault="007A5D00">
      <w:pPr>
        <w:pStyle w:val="ConsPlusNormal"/>
        <w:jc w:val="right"/>
      </w:pPr>
      <w:r>
        <w:t>нанимателя (работодателя) о фактах</w:t>
      </w:r>
    </w:p>
    <w:p w:rsidR="007A5D00" w:rsidRDefault="007A5D00">
      <w:pPr>
        <w:pStyle w:val="ConsPlusNormal"/>
        <w:jc w:val="right"/>
      </w:pPr>
      <w:r>
        <w:t>обращения в целях склонения</w:t>
      </w:r>
    </w:p>
    <w:p w:rsidR="007A5D00" w:rsidRDefault="007A5D00">
      <w:pPr>
        <w:pStyle w:val="ConsPlusNormal"/>
        <w:jc w:val="right"/>
      </w:pPr>
      <w:r>
        <w:t>их к совершению коррупционных</w:t>
      </w:r>
    </w:p>
    <w:p w:rsidR="007A5D00" w:rsidRDefault="007A5D00">
      <w:pPr>
        <w:pStyle w:val="ConsPlusNormal"/>
        <w:jc w:val="right"/>
      </w:pPr>
      <w:r>
        <w:t>правонарушений, регистрации</w:t>
      </w:r>
    </w:p>
    <w:p w:rsidR="007A5D00" w:rsidRDefault="007A5D00">
      <w:pPr>
        <w:pStyle w:val="ConsPlusNormal"/>
        <w:jc w:val="right"/>
      </w:pPr>
      <w:r>
        <w:t>таких уведомлений и организации</w:t>
      </w:r>
    </w:p>
    <w:p w:rsidR="007A5D00" w:rsidRDefault="007A5D00">
      <w:pPr>
        <w:pStyle w:val="ConsPlusNormal"/>
        <w:jc w:val="right"/>
      </w:pPr>
      <w:proofErr w:type="gramStart"/>
      <w:r>
        <w:t>проверки</w:t>
      </w:r>
      <w:proofErr w:type="gramEnd"/>
      <w:r>
        <w:t xml:space="preserve"> содержащихся в них сведений,</w:t>
      </w:r>
    </w:p>
    <w:p w:rsidR="007A5D00" w:rsidRDefault="007A5D00">
      <w:pPr>
        <w:pStyle w:val="ConsPlusNormal"/>
        <w:jc w:val="right"/>
      </w:pPr>
      <w:r>
        <w:t>утвержденному приказом</w:t>
      </w:r>
    </w:p>
    <w:p w:rsidR="007A5D00" w:rsidRDefault="007A5D00">
      <w:pPr>
        <w:pStyle w:val="ConsPlusNormal"/>
        <w:jc w:val="right"/>
      </w:pPr>
      <w:r>
        <w:t>Федерального казначейства</w:t>
      </w:r>
    </w:p>
    <w:p w:rsidR="007A5D00" w:rsidRDefault="007A5D00">
      <w:pPr>
        <w:pStyle w:val="ConsPlusNormal"/>
        <w:jc w:val="right"/>
      </w:pPr>
      <w:r>
        <w:t>от 8 апреля 2015 г. N 10н</w:t>
      </w: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Title"/>
        <w:jc w:val="center"/>
      </w:pPr>
      <w:bookmarkStart w:id="5" w:name="P101"/>
      <w:bookmarkEnd w:id="5"/>
      <w:r>
        <w:t>ПЕРЕЧЕНЬ</w:t>
      </w:r>
    </w:p>
    <w:p w:rsidR="007A5D00" w:rsidRDefault="007A5D00">
      <w:pPr>
        <w:pStyle w:val="ConsPlusTitle"/>
        <w:jc w:val="center"/>
      </w:pPr>
      <w:r>
        <w:t>СВЕДЕНИЙ, СОДЕРЖАЩИХСЯ В УВЕДОМЛЕНИЯХ ПРЕДСТАВИТЕЛЯ</w:t>
      </w:r>
    </w:p>
    <w:p w:rsidR="007A5D00" w:rsidRDefault="007A5D00">
      <w:pPr>
        <w:pStyle w:val="ConsPlusTitle"/>
        <w:jc w:val="center"/>
      </w:pPr>
      <w:r>
        <w:t>НАНИМАТЕЛЯ (РАБОТОДАТЕЛЯ) О ФАКТАХ ОБРАЩЕНИЯ КАКИХ-ЛИБО ЛИЦ</w:t>
      </w:r>
    </w:p>
    <w:p w:rsidR="007A5D00" w:rsidRDefault="007A5D00">
      <w:pPr>
        <w:pStyle w:val="ConsPlusTitle"/>
        <w:jc w:val="center"/>
      </w:pPr>
      <w:r>
        <w:t>В ЦЕЛЯХ СКЛОНЕНИЯ ФЕДЕРАЛЬНЫХ ГОСУДАРСТВЕННЫХ ГРАЖДАНСКИХ</w:t>
      </w:r>
    </w:p>
    <w:p w:rsidR="007A5D00" w:rsidRDefault="007A5D00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7A5D00" w:rsidRDefault="007A5D00">
      <w:pPr>
        <w:pStyle w:val="ConsPlusTitle"/>
        <w:jc w:val="center"/>
      </w:pPr>
      <w:r>
        <w:t>ТЕРРИТОРИАЛЬНЫХ ОРГАНОВ ФЕДЕРАЛЬНОГО КАЗНАЧЕЙСТВА,</w:t>
      </w:r>
    </w:p>
    <w:p w:rsidR="007A5D00" w:rsidRDefault="007A5D00">
      <w:pPr>
        <w:pStyle w:val="ConsPlusTitle"/>
        <w:jc w:val="center"/>
      </w:pPr>
      <w:r>
        <w:t>РАБОТНИКОВ ФЕДЕРАЛЬНОГО КАЗЕННОГО УЧРЕЖДЕНИЯ "ЦЕНТР</w:t>
      </w:r>
    </w:p>
    <w:p w:rsidR="007A5D00" w:rsidRDefault="007A5D00">
      <w:pPr>
        <w:pStyle w:val="ConsPlusTitle"/>
        <w:jc w:val="center"/>
      </w:pPr>
      <w:r>
        <w:t>ПО ОБЕСПЕЧЕНИЮ ДЕЯТЕЛЬНОСТИ КАЗНАЧЕЙСТВА РОССИИ"</w:t>
      </w:r>
    </w:p>
    <w:p w:rsidR="007A5D00" w:rsidRDefault="007A5D00">
      <w:pPr>
        <w:pStyle w:val="ConsPlusTitle"/>
        <w:jc w:val="center"/>
      </w:pPr>
      <w:r>
        <w:t>К СОВЕРШЕНИЮ КОРРУПЦИОННЫХ ПРАВОНАРУШЕНИЙ</w:t>
      </w:r>
    </w:p>
    <w:p w:rsidR="007A5D00" w:rsidRDefault="007A5D00">
      <w:pPr>
        <w:pStyle w:val="ConsPlusNormal"/>
        <w:jc w:val="center"/>
      </w:pPr>
    </w:p>
    <w:p w:rsidR="007A5D00" w:rsidRDefault="007A5D00">
      <w:pPr>
        <w:pStyle w:val="ConsPlusNormal"/>
        <w:ind w:firstLine="540"/>
        <w:jc w:val="both"/>
      </w:pPr>
      <w:r>
        <w:t>1. Фамилия, имя, отчество, замещаемая (занимаемая) должность лица, на имя которого направляется уведомление.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2. Фамилия, имя и отчество федерального государственного гражданского служащего центрального аппарата Федерального казначейства, территориального органа Федерального казначейства, работника федерального казенного учреждения "Центр по обеспечению деятельности Казначейства России" (далее - гражданский служащий, работник).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3. Должность, замещаемая гражданским служащим (работником).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4. Структурное подразделение центрального аппарата Федерального казначейства, территориального органа Федерального казначейства, в котором гражданский служащий проходит федеральную государственную гражданскую службу, наименование структурного подразделения федерального казенного учреждения "Центр по обеспечению деятельности Казначейства России", в котором работник занимает должность.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5. Информация о факте обращения в целях склонения гражданского служащего (работника) к совершению коррупционного правонарушения: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информация о лице (лицах), склонявшем(их) гражданского служащего (работника) к совершению коррупционного правонарушения;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информация о месте, времени и иных обстоятельствах обращения в целях склонения гражданского служащего (работника) к совершению коррупционного правонарушения;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t>сущность коррупционного правонарушения, к совершению которого склоняется гражданский служащий (работник);</w:t>
      </w:r>
    </w:p>
    <w:p w:rsidR="007A5D00" w:rsidRDefault="007A5D00">
      <w:pPr>
        <w:pStyle w:val="ConsPlusNormal"/>
        <w:spacing w:before="220"/>
        <w:ind w:firstLine="540"/>
        <w:jc w:val="both"/>
      </w:pPr>
      <w:r>
        <w:lastRenderedPageBreak/>
        <w:t>информация о сущности предполагаемого правонарушения (действие (бездействие) гражданского служащего (работника), к которому склоняется гражданский служащий (работник).</w:t>
      </w:r>
    </w:p>
    <w:p w:rsidR="007A5D00" w:rsidRDefault="007A5D00">
      <w:pPr>
        <w:pStyle w:val="ConsPlusNormal"/>
        <w:jc w:val="right"/>
        <w:outlineLvl w:val="1"/>
      </w:pPr>
    </w:p>
    <w:p w:rsidR="007A5D00" w:rsidRDefault="007A5D00">
      <w:pPr>
        <w:pStyle w:val="ConsPlusNormal"/>
        <w:jc w:val="right"/>
        <w:outlineLvl w:val="1"/>
      </w:pPr>
    </w:p>
    <w:p w:rsidR="007A5D00" w:rsidRDefault="007A5D00">
      <w:pPr>
        <w:pStyle w:val="ConsPlusNormal"/>
        <w:jc w:val="right"/>
        <w:outlineLvl w:val="1"/>
      </w:pPr>
      <w:r>
        <w:t>Приложение N 2</w:t>
      </w:r>
    </w:p>
    <w:p w:rsidR="007A5D00" w:rsidRDefault="007A5D00">
      <w:pPr>
        <w:pStyle w:val="ConsPlusNormal"/>
        <w:jc w:val="right"/>
      </w:pPr>
      <w:r>
        <w:t>к Порядку уведомления федеральными</w:t>
      </w:r>
    </w:p>
    <w:p w:rsidR="007A5D00" w:rsidRDefault="007A5D00">
      <w:pPr>
        <w:pStyle w:val="ConsPlusNormal"/>
        <w:jc w:val="right"/>
      </w:pPr>
      <w:r>
        <w:t>государственными гражданскими служащими</w:t>
      </w:r>
    </w:p>
    <w:p w:rsidR="007A5D00" w:rsidRDefault="007A5D00">
      <w:pPr>
        <w:pStyle w:val="ConsPlusNormal"/>
        <w:jc w:val="right"/>
      </w:pPr>
      <w:r>
        <w:t>центрального аппарата Федерального</w:t>
      </w:r>
    </w:p>
    <w:p w:rsidR="007A5D00" w:rsidRDefault="007A5D00">
      <w:pPr>
        <w:pStyle w:val="ConsPlusNormal"/>
        <w:jc w:val="right"/>
      </w:pPr>
      <w:r>
        <w:t>казначейства, территориальных органов</w:t>
      </w:r>
    </w:p>
    <w:p w:rsidR="007A5D00" w:rsidRDefault="007A5D00">
      <w:pPr>
        <w:pStyle w:val="ConsPlusNormal"/>
        <w:jc w:val="right"/>
      </w:pPr>
      <w:r>
        <w:t>Федерального казначейства, работниками</w:t>
      </w:r>
    </w:p>
    <w:p w:rsidR="007A5D00" w:rsidRDefault="007A5D00">
      <w:pPr>
        <w:pStyle w:val="ConsPlusNormal"/>
        <w:jc w:val="right"/>
      </w:pPr>
      <w:r>
        <w:t>федерального казенного учреждения</w:t>
      </w:r>
    </w:p>
    <w:p w:rsidR="007A5D00" w:rsidRDefault="007A5D00">
      <w:pPr>
        <w:pStyle w:val="ConsPlusNormal"/>
        <w:jc w:val="right"/>
      </w:pPr>
      <w:r>
        <w:t>"Центр по обеспечению деятельности</w:t>
      </w:r>
    </w:p>
    <w:p w:rsidR="007A5D00" w:rsidRDefault="007A5D00">
      <w:pPr>
        <w:pStyle w:val="ConsPlusNormal"/>
        <w:jc w:val="right"/>
      </w:pPr>
      <w:r>
        <w:t>Казначейства России" представителя</w:t>
      </w:r>
    </w:p>
    <w:p w:rsidR="007A5D00" w:rsidRDefault="007A5D00">
      <w:pPr>
        <w:pStyle w:val="ConsPlusNormal"/>
        <w:jc w:val="right"/>
      </w:pPr>
      <w:r>
        <w:t>нанимателя (работодателя) о фактах</w:t>
      </w:r>
    </w:p>
    <w:p w:rsidR="007A5D00" w:rsidRDefault="007A5D00">
      <w:pPr>
        <w:pStyle w:val="ConsPlusNormal"/>
        <w:jc w:val="right"/>
      </w:pPr>
      <w:r>
        <w:t>обращения в целях склонения</w:t>
      </w:r>
    </w:p>
    <w:p w:rsidR="007A5D00" w:rsidRDefault="007A5D00">
      <w:pPr>
        <w:pStyle w:val="ConsPlusNormal"/>
        <w:jc w:val="right"/>
      </w:pPr>
      <w:r>
        <w:t>их к совершению коррупционных</w:t>
      </w:r>
    </w:p>
    <w:p w:rsidR="007A5D00" w:rsidRDefault="007A5D00">
      <w:pPr>
        <w:pStyle w:val="ConsPlusNormal"/>
        <w:jc w:val="right"/>
      </w:pPr>
      <w:r>
        <w:t>правонарушений, регистрации</w:t>
      </w:r>
    </w:p>
    <w:p w:rsidR="007A5D00" w:rsidRDefault="007A5D00">
      <w:pPr>
        <w:pStyle w:val="ConsPlusNormal"/>
        <w:jc w:val="right"/>
      </w:pPr>
      <w:r>
        <w:t>таких уведомлений и организации</w:t>
      </w:r>
    </w:p>
    <w:p w:rsidR="007A5D00" w:rsidRDefault="007A5D00">
      <w:pPr>
        <w:pStyle w:val="ConsPlusNormal"/>
        <w:jc w:val="right"/>
      </w:pPr>
      <w:proofErr w:type="gramStart"/>
      <w:r>
        <w:t>проверки</w:t>
      </w:r>
      <w:proofErr w:type="gramEnd"/>
      <w:r>
        <w:t xml:space="preserve"> содержащихся в них сведений,</w:t>
      </w:r>
    </w:p>
    <w:p w:rsidR="007A5D00" w:rsidRDefault="007A5D00">
      <w:pPr>
        <w:pStyle w:val="ConsPlusNormal"/>
        <w:jc w:val="right"/>
      </w:pPr>
      <w:r>
        <w:t>утвержденному приказом</w:t>
      </w:r>
    </w:p>
    <w:p w:rsidR="007A5D00" w:rsidRDefault="007A5D00">
      <w:pPr>
        <w:pStyle w:val="ConsPlusNormal"/>
        <w:jc w:val="right"/>
      </w:pPr>
      <w:r>
        <w:t>Федерального казначейства</w:t>
      </w:r>
    </w:p>
    <w:p w:rsidR="007A5D00" w:rsidRDefault="007A5D00">
      <w:pPr>
        <w:pStyle w:val="ConsPlusNormal"/>
        <w:jc w:val="right"/>
      </w:pPr>
      <w:r>
        <w:t>от 8 апреля 2015 г. N 10н</w:t>
      </w:r>
    </w:p>
    <w:p w:rsidR="007A5D00" w:rsidRDefault="007A5D00">
      <w:pPr>
        <w:pStyle w:val="ConsPlusNormal"/>
        <w:jc w:val="center"/>
      </w:pPr>
    </w:p>
    <w:p w:rsidR="007A5D00" w:rsidRDefault="007A5D00">
      <w:pPr>
        <w:pStyle w:val="ConsPlusNonformat"/>
        <w:jc w:val="both"/>
      </w:pPr>
      <w:bookmarkStart w:id="6" w:name="P144"/>
      <w:bookmarkEnd w:id="6"/>
      <w:r>
        <w:t xml:space="preserve">                                  Журнал</w:t>
      </w:r>
    </w:p>
    <w:p w:rsidR="007A5D00" w:rsidRDefault="007A5D00">
      <w:pPr>
        <w:pStyle w:val="ConsPlusNonformat"/>
        <w:jc w:val="both"/>
      </w:pPr>
      <w:r>
        <w:t xml:space="preserve">           регистрации уведомлений федеральными государственными</w:t>
      </w:r>
    </w:p>
    <w:p w:rsidR="007A5D00" w:rsidRDefault="007A5D00">
      <w:pPr>
        <w:pStyle w:val="ConsPlusNonformat"/>
        <w:jc w:val="both"/>
      </w:pPr>
      <w:r>
        <w:t xml:space="preserve">         гражданскими служащими центрального аппарата Федерального</w:t>
      </w:r>
    </w:p>
    <w:p w:rsidR="007A5D00" w:rsidRDefault="007A5D00">
      <w:pPr>
        <w:pStyle w:val="ConsPlusNonformat"/>
        <w:jc w:val="both"/>
      </w:pPr>
      <w:r>
        <w:t xml:space="preserve">            казначейства, территориальных органов Федерального</w:t>
      </w:r>
    </w:p>
    <w:p w:rsidR="007A5D00" w:rsidRDefault="007A5D00">
      <w:pPr>
        <w:pStyle w:val="ConsPlusNonformat"/>
        <w:jc w:val="both"/>
      </w:pPr>
      <w:r>
        <w:t xml:space="preserve">            казначейства, работниками ФКУ "ЦОКР" представителя</w:t>
      </w:r>
    </w:p>
    <w:p w:rsidR="007A5D00" w:rsidRDefault="007A5D00">
      <w:pPr>
        <w:pStyle w:val="ConsPlusNonformat"/>
        <w:jc w:val="both"/>
      </w:pPr>
      <w:r>
        <w:t xml:space="preserve">               нанимателя (работодателя) о фактах обращения</w:t>
      </w:r>
    </w:p>
    <w:p w:rsidR="007A5D00" w:rsidRDefault="007A5D00">
      <w:pPr>
        <w:pStyle w:val="ConsPlusNonformat"/>
        <w:jc w:val="both"/>
      </w:pPr>
      <w:r>
        <w:t xml:space="preserve">                     в целях склонения их к совершению</w:t>
      </w:r>
    </w:p>
    <w:p w:rsidR="007A5D00" w:rsidRDefault="007A5D00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7A5D00" w:rsidRDefault="007A5D00">
      <w:pPr>
        <w:pStyle w:val="ConsPlusNonformat"/>
        <w:jc w:val="both"/>
      </w:pPr>
    </w:p>
    <w:p w:rsidR="007A5D00" w:rsidRDefault="007A5D00">
      <w:pPr>
        <w:pStyle w:val="ConsPlusNonformat"/>
        <w:jc w:val="both"/>
      </w:pPr>
      <w:r>
        <w:t xml:space="preserve">                                                    (рекомендуемый образец)</w:t>
      </w:r>
    </w:p>
    <w:p w:rsidR="007A5D00" w:rsidRDefault="007A5D00">
      <w:pPr>
        <w:pStyle w:val="ConsPlusNonformat"/>
        <w:jc w:val="both"/>
      </w:pPr>
    </w:p>
    <w:p w:rsidR="007A5D00" w:rsidRDefault="007A5D00">
      <w:pPr>
        <w:pStyle w:val="ConsPlusNonformat"/>
        <w:jc w:val="both"/>
      </w:pPr>
      <w:r>
        <w:t xml:space="preserve">                                          Начат   "__" ___________ 20__ гг.</w:t>
      </w:r>
    </w:p>
    <w:p w:rsidR="007A5D00" w:rsidRDefault="007A5D00">
      <w:pPr>
        <w:pStyle w:val="ConsPlusNonformat"/>
        <w:jc w:val="both"/>
      </w:pPr>
      <w:r>
        <w:t xml:space="preserve">                                          Окончен "__" ___________ 20__ гг.</w:t>
      </w:r>
    </w:p>
    <w:p w:rsidR="007A5D00" w:rsidRDefault="007A5D00">
      <w:pPr>
        <w:pStyle w:val="ConsPlusNonformat"/>
        <w:jc w:val="both"/>
      </w:pPr>
    </w:p>
    <w:p w:rsidR="007A5D00" w:rsidRDefault="007A5D00">
      <w:pPr>
        <w:pStyle w:val="ConsPlusNonformat"/>
        <w:jc w:val="both"/>
      </w:pPr>
      <w:r>
        <w:t xml:space="preserve">                                                  На _______ листах</w:t>
      </w:r>
    </w:p>
    <w:p w:rsidR="007A5D00" w:rsidRDefault="007A5D00" w:rsidP="007A5D00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747"/>
        <w:gridCol w:w="835"/>
        <w:gridCol w:w="924"/>
        <w:gridCol w:w="840"/>
        <w:gridCol w:w="840"/>
        <w:gridCol w:w="924"/>
        <w:gridCol w:w="1007"/>
        <w:gridCol w:w="857"/>
        <w:gridCol w:w="1509"/>
        <w:gridCol w:w="704"/>
      </w:tblGrid>
      <w:tr w:rsidR="007A5D00" w:rsidTr="000F362B">
        <w:tc>
          <w:tcPr>
            <w:tcW w:w="452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4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835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Дата и время регистрации уведомления</w:t>
            </w: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Ф.И.О., должность подавшего уведомление</w:t>
            </w: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Сведения о результатах проверки</w:t>
            </w: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00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Ф.И.О. регистрирующего</w:t>
            </w:r>
          </w:p>
        </w:tc>
        <w:tc>
          <w:tcPr>
            <w:tcW w:w="85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Подпись регистрирующего</w:t>
            </w:r>
          </w:p>
        </w:tc>
        <w:tc>
          <w:tcPr>
            <w:tcW w:w="1509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Подпись гражданского служащего (работника), подавшего уведомление</w:t>
            </w:r>
          </w:p>
        </w:tc>
        <w:tc>
          <w:tcPr>
            <w:tcW w:w="70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Особые отметки</w:t>
            </w:r>
          </w:p>
        </w:tc>
      </w:tr>
      <w:tr w:rsidR="007A5D00" w:rsidTr="000F362B">
        <w:tc>
          <w:tcPr>
            <w:tcW w:w="452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5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7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09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4" w:type="dxa"/>
          </w:tcPr>
          <w:p w:rsidR="007A5D00" w:rsidRDefault="007A5D00" w:rsidP="000F362B">
            <w:pPr>
              <w:pStyle w:val="ConsPlusNormal"/>
              <w:jc w:val="center"/>
            </w:pPr>
            <w:r>
              <w:t>11</w:t>
            </w:r>
          </w:p>
        </w:tc>
      </w:tr>
      <w:tr w:rsidR="007A5D00" w:rsidTr="000F362B">
        <w:tc>
          <w:tcPr>
            <w:tcW w:w="452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747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835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1007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857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1509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  <w:tc>
          <w:tcPr>
            <w:tcW w:w="704" w:type="dxa"/>
          </w:tcPr>
          <w:p w:rsidR="007A5D00" w:rsidRDefault="007A5D00" w:rsidP="000F362B">
            <w:pPr>
              <w:pStyle w:val="ConsPlusNormal"/>
              <w:jc w:val="center"/>
            </w:pPr>
          </w:p>
        </w:tc>
      </w:tr>
      <w:tr w:rsidR="007A5D00" w:rsidTr="000F362B">
        <w:tc>
          <w:tcPr>
            <w:tcW w:w="452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747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835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840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924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1007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857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1509" w:type="dxa"/>
          </w:tcPr>
          <w:p w:rsidR="007A5D00" w:rsidRDefault="007A5D00" w:rsidP="000F362B">
            <w:pPr>
              <w:pStyle w:val="ConsPlusNormal"/>
            </w:pPr>
          </w:p>
        </w:tc>
        <w:tc>
          <w:tcPr>
            <w:tcW w:w="704" w:type="dxa"/>
          </w:tcPr>
          <w:p w:rsidR="007A5D00" w:rsidRDefault="007A5D00" w:rsidP="000F362B">
            <w:pPr>
              <w:pStyle w:val="ConsPlusNormal"/>
            </w:pPr>
          </w:p>
        </w:tc>
      </w:tr>
    </w:tbl>
    <w:p w:rsidR="007A5D00" w:rsidRDefault="007A5D00">
      <w:pPr>
        <w:pStyle w:val="ConsPlusNormal"/>
        <w:ind w:firstLine="540"/>
        <w:jc w:val="both"/>
      </w:pPr>
    </w:p>
    <w:p w:rsidR="007A5D00" w:rsidRDefault="007A5D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75F0" w:rsidRDefault="00E575F0"/>
    <w:sectPr w:rsidR="00E575F0" w:rsidSect="007A5D00">
      <w:pgSz w:w="11905" w:h="16838"/>
      <w:pgMar w:top="1134" w:right="851" w:bottom="709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D00"/>
    <w:rsid w:val="007A5D00"/>
    <w:rsid w:val="00E5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4FAB8-64B1-4838-A2EF-66013B1A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5D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A5D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A5D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5D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7E619E67D5FD3AE6C91E3736812E63963A104A275626E6809A8BAE4472E986686939EC6F60A81F40863DA29Ai3K7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07E619E67D5FD3AE6C91E3736812E63963A104B295026E6809A8BAE4472E986686939EC6F60A81F40863DA29Ai3K7N" TargetMode="External"/><Relationship Id="rId12" Type="http://schemas.openxmlformats.org/officeDocument/2006/relationships/hyperlink" Target="consultantplus://offline/ref=B07E619E67D5FD3AE6C91E3736812E6394381B4A295726E6809A8BAE4472E9867A6961E06D65B61C4A936BF3DF6A7A16099442E5835336F2i4KB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07E619E67D5FD3AE6C91E3736812E63943912492D5126E6809A8BAE4472E9867A6961E06E66BD4A13DC6AAF993A69150E9441E79Ci5K9N" TargetMode="External"/><Relationship Id="rId11" Type="http://schemas.openxmlformats.org/officeDocument/2006/relationships/hyperlink" Target="consultantplus://offline/ref=B07E619E67D5FD3AE6C91E3736812E63943912492D5126E6809A8BAE4472E9867A6961E06E66BD4A13DC6AAF993A69150E9441E79Ci5K9N" TargetMode="External"/><Relationship Id="rId5" Type="http://schemas.openxmlformats.org/officeDocument/2006/relationships/hyperlink" Target="consultantplus://offline/ref=B07E619E67D5FD3AE6C91E3736812E63943912492D5126E6809A8BAE4472E9867A6961E06D65B61741936BF3DF6A7A16099442E5835336F2i4KBN" TargetMode="External"/><Relationship Id="rId10" Type="http://schemas.openxmlformats.org/officeDocument/2006/relationships/hyperlink" Target="consultantplus://offline/ref=B07E619E67D5FD3AE6C91E3736812E63943912492D5126E6809A8BAE4472E9867A6961E06D65B61741936BF3DF6A7A16099442E5835336F2i4KBN" TargetMode="External"/><Relationship Id="rId4" Type="http://schemas.openxmlformats.org/officeDocument/2006/relationships/hyperlink" Target="consultantplus://offline/ref=B07E619E67D5FD3AE6C91E3736812E6394381B4A295726E6809A8BAE4472E9867A6961E06D65B61C4A936BF3DF6A7A16099442E5835336F2i4KBN" TargetMode="External"/><Relationship Id="rId9" Type="http://schemas.openxmlformats.org/officeDocument/2006/relationships/hyperlink" Target="consultantplus://offline/ref=B07E619E67D5FD3AE6C91E3736812E6394381B4A295726E6809A8BAE4472E9867A6961E06D65B61C4A936BF3DF6A7A16099442E5835336F2i4KB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2419</Words>
  <Characters>13791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Топтова Алёна Сергеевна</dc:creator>
  <cp:keywords/>
  <dc:description/>
  <cp:lastModifiedBy>Топтова Алёна Сергеевна</cp:lastModifiedBy>
  <cp:revision>1</cp:revision>
  <dcterms:created xsi:type="dcterms:W3CDTF">2018-12-25T13:10:00Z</dcterms:created>
  <dcterms:modified xsi:type="dcterms:W3CDTF">2018-12-25T13:14:00Z</dcterms:modified>
</cp:coreProperties>
</file>