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D75" w:rsidRPr="00D06D75" w:rsidRDefault="00D06D75" w:rsidP="00D06D7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Зарегистрировано в Минюсте России 11 марта 2015 г. N 36395</w:t>
      </w:r>
    </w:p>
    <w:p w:rsidR="00D06D75" w:rsidRPr="00D06D75" w:rsidRDefault="00D06D75" w:rsidP="00D06D75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ПРИКАЗ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К СЛУЖЕБНОМУ ПОВЕДЕНИЮ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D06D75" w:rsidRPr="00D06D75" w:rsidRDefault="00D06D75" w:rsidP="00D06D7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D06D75" w:rsidRPr="00D06D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(в ред. Приказов Казначейства России от 30.09.2016 </w:t>
            </w:r>
            <w:hyperlink r:id="rId5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19н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от 18.12.2017 </w:t>
            </w:r>
            <w:hyperlink r:id="rId6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33н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, от 19.08.2024 </w:t>
            </w:r>
            <w:hyperlink r:id="rId7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9н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D75" w:rsidRPr="00D06D75" w:rsidRDefault="00D06D75" w:rsidP="00D06D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27 июля 2004 г. </w:t>
      </w:r>
      <w:hyperlink r:id="rId8">
        <w:r w:rsidRPr="00D06D75">
          <w:rPr>
            <w:rFonts w:ascii="Times New Roman" w:hAnsi="Times New Roman" w:cs="Times New Roman"/>
            <w:sz w:val="24"/>
            <w:szCs w:val="24"/>
          </w:rPr>
          <w:t>N 79-ФЗ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 w:rsidRPr="00D06D75">
          <w:rPr>
            <w:rFonts w:ascii="Times New Roman" w:hAnsi="Times New Roman" w:cs="Times New Roman"/>
            <w:sz w:val="24"/>
            <w:szCs w:val="24"/>
          </w:rPr>
          <w:t>N 273-ФЗ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N 53, ст. 7605; 2013, N 19, ст. 2329; N 40, ст. 5031; N 52, ст. 6961; 2014, N 52, ст. 7542), </w:t>
      </w:r>
      <w:hyperlink r:id="rId10">
        <w:r w:rsidRPr="00D06D75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2012, N 12, ст. 1391; 2013, N 14, ст. 1670; N 49, ст. 6399; 2014, N 26, ст. 3518) приказываю: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43">
        <w:r w:rsidRPr="00D06D75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2. Признать утратившими силу приказы Федерального казначейства: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от 12 июля 2011 г. </w:t>
      </w:r>
      <w:hyperlink r:id="rId11">
        <w:r w:rsidRPr="00D06D75">
          <w:rPr>
            <w:rFonts w:ascii="Times New Roman" w:hAnsi="Times New Roman" w:cs="Times New Roman"/>
            <w:sz w:val="24"/>
            <w:szCs w:val="24"/>
          </w:rPr>
          <w:t>N 7н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от 4 октября 2013 г. </w:t>
      </w:r>
      <w:hyperlink r:id="rId12">
        <w:r w:rsidRPr="00D06D75">
          <w:rPr>
            <w:rFonts w:ascii="Times New Roman" w:hAnsi="Times New Roman" w:cs="Times New Roman"/>
            <w:sz w:val="24"/>
            <w:szCs w:val="24"/>
          </w:rPr>
          <w:t>N 22н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Российская газета, 2013, 22 ноября).</w:t>
      </w:r>
      <w:proofErr w:type="gramEnd"/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Р.Е.АРТЮХИН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Согласовано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А.Г.СИЛУАНОВ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17.02.2015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Утвержден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D06D75" w:rsidRPr="00D06D75" w:rsidRDefault="00D06D75" w:rsidP="00D06D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D06D75">
        <w:rPr>
          <w:rFonts w:ascii="Times New Roman" w:hAnsi="Times New Roman" w:cs="Times New Roman"/>
          <w:sz w:val="24"/>
          <w:szCs w:val="24"/>
        </w:rPr>
        <w:t>ПОРЯДОК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К СЛУЖЕБНОМУ ПОВЕДЕНИЮ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D06D75" w:rsidRPr="00D06D75" w:rsidRDefault="00D06D75" w:rsidP="00D06D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D06D75" w:rsidRPr="00D06D75" w:rsidRDefault="00D06D75" w:rsidP="00D06D7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D06D75" w:rsidRPr="00D06D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(в ред. Приказов Казначейства России от 30.09.2016 </w:t>
            </w:r>
            <w:hyperlink r:id="rId13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19н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D06D75" w:rsidRPr="00D06D75" w:rsidRDefault="00D06D75" w:rsidP="00D06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от 18.12.2017 </w:t>
            </w:r>
            <w:hyperlink r:id="rId14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33н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 xml:space="preserve">, от 19.08.2024 </w:t>
            </w:r>
            <w:hyperlink r:id="rId15">
              <w:r w:rsidRPr="00D06D75">
                <w:rPr>
                  <w:rFonts w:ascii="Times New Roman" w:hAnsi="Times New Roman" w:cs="Times New Roman"/>
                  <w:sz w:val="24"/>
                  <w:szCs w:val="24"/>
                </w:rPr>
                <w:t>N 9н</w:t>
              </w:r>
            </w:hyperlink>
            <w:r w:rsidRPr="00D06D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6D75" w:rsidRPr="00D06D75" w:rsidRDefault="00D06D75" w:rsidP="00D06D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 w:rsidRPr="00D06D75">
          <w:rPr>
            <w:rFonts w:ascii="Times New Roman" w:hAnsi="Times New Roman" w:cs="Times New Roman"/>
            <w:sz w:val="24"/>
            <w:szCs w:val="24"/>
          </w:rPr>
          <w:t>N 79-ФЗ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 w:rsidRPr="00D06D75">
          <w:rPr>
            <w:rFonts w:ascii="Times New Roman" w:hAnsi="Times New Roman" w:cs="Times New Roman"/>
            <w:sz w:val="24"/>
            <w:szCs w:val="24"/>
          </w:rPr>
          <w:t>N 273-ФЗ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N 40, ст. 5031; N 52, ст. 6961; 2014, N 52, ст. 7542), </w:t>
      </w:r>
      <w:hyperlink r:id="rId18">
        <w:r w:rsidRPr="00D06D75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</w:t>
      </w:r>
      <w:hyperlink r:id="rId19">
        <w:r w:rsidRPr="00D06D75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3. Основной задачей Комиссии является содействие территориальному органу Федерального </w:t>
      </w:r>
      <w:r w:rsidRPr="00D06D75">
        <w:rPr>
          <w:rFonts w:ascii="Times New Roman" w:hAnsi="Times New Roman" w:cs="Times New Roman"/>
          <w:sz w:val="24"/>
          <w:szCs w:val="24"/>
        </w:rPr>
        <w:lastRenderedPageBreak/>
        <w:t>казначейства: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 w:rsidRPr="00D06D7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06D7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06D75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21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в осуществлении в территориальном органе Федерального казначейства мер по предупреждению коррупции.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органа Федерального казначейства, определяемые его руководителем;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 w:rsidRPr="00D06D75"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4"/>
      <w:bookmarkEnd w:id="3"/>
      <w:r w:rsidRPr="00D06D75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Лица, указанные в </w:t>
      </w:r>
      <w:hyperlink w:anchor="P63">
        <w:r w:rsidRPr="00D06D75">
          <w:rPr>
            <w:rFonts w:ascii="Times New Roman" w:hAnsi="Times New Roman" w:cs="Times New Roman"/>
            <w:sz w:val="24"/>
            <w:szCs w:val="24"/>
          </w:rPr>
          <w:t>подпункте "б" пункта 6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в </w:t>
      </w:r>
      <w:hyperlink w:anchor="P64">
        <w:r w:rsidRPr="00D06D75">
          <w:rPr>
            <w:rFonts w:ascii="Times New Roman" w:hAnsi="Times New Roman" w:cs="Times New Roman"/>
            <w:sz w:val="24"/>
            <w:szCs w:val="24"/>
          </w:rPr>
          <w:t>пункте 7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Согласование осуществляется в 10-дневный срок со дня получения запроса.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lastRenderedPageBreak/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11. В заседаниях Комиссии с правом совещательного голоса участвуют: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D06D75">
        <w:rPr>
          <w:rFonts w:ascii="Times New Roman" w:hAnsi="Times New Roman" w:cs="Times New Roman"/>
          <w:sz w:val="24"/>
          <w:szCs w:val="24"/>
        </w:rP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D06D75">
        <w:rPr>
          <w:rFonts w:ascii="Times New Roman" w:hAnsi="Times New Roman" w:cs="Times New Roman"/>
          <w:sz w:val="24"/>
          <w:szCs w:val="24"/>
        </w:rPr>
        <w:t>14. Основаниями для проведения заседания Комиссии являются: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4"/>
      <w:bookmarkEnd w:id="6"/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 w:rsidRPr="00D06D75">
          <w:rPr>
            <w:rFonts w:ascii="Times New Roman" w:hAnsi="Times New Roman" w:cs="Times New Roman"/>
            <w:sz w:val="24"/>
            <w:szCs w:val="24"/>
          </w:rPr>
          <w:t>пунктом 31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5"/>
      <w:bookmarkEnd w:id="7"/>
      <w:r w:rsidRPr="00D06D75">
        <w:rPr>
          <w:rFonts w:ascii="Times New Roman" w:hAnsi="Times New Roman" w:cs="Times New Roman"/>
          <w:sz w:val="24"/>
          <w:szCs w:val="24"/>
        </w:rPr>
        <w:t xml:space="preserve">о представлении гражданским служащим недостоверных или неполных сведений, предусмотренных </w:t>
      </w:r>
      <w:hyperlink r:id="rId23">
        <w:r w:rsidRPr="00D06D75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6"/>
      <w:bookmarkEnd w:id="8"/>
      <w:r w:rsidRPr="00D06D75">
        <w:rPr>
          <w:rFonts w:ascii="Times New Roman" w:hAnsi="Times New Roman" w:cs="Times New Roman"/>
          <w:sz w:val="24"/>
          <w:szCs w:val="24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7"/>
      <w:bookmarkEnd w:id="9"/>
      <w:r w:rsidRPr="00D06D75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поступившее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должностному лицу в установленном порядке: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8"/>
      <w:bookmarkEnd w:id="10"/>
      <w:proofErr w:type="gramStart"/>
      <w:r w:rsidRPr="00D06D75">
        <w:rPr>
          <w:rFonts w:ascii="Times New Roman" w:hAnsi="Times New Roman" w:cs="Times New Roman"/>
          <w:sz w:val="24"/>
          <w:szCs w:val="24"/>
        </w:rP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истечения двух лет со дня увольнения с государственной службы &lt;*&gt;;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lastRenderedPageBreak/>
        <w:t xml:space="preserve">&lt;*&gt; </w:t>
      </w:r>
      <w:hyperlink r:id="rId24">
        <w:r w:rsidRPr="00D06D75">
          <w:rPr>
            <w:rFonts w:ascii="Times New Roman" w:hAnsi="Times New Roman" w:cs="Times New Roman"/>
            <w:sz w:val="24"/>
            <w:szCs w:val="24"/>
          </w:rPr>
          <w:t>Абзац второй подпункта "б" пункта 16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2"/>
      <w:bookmarkEnd w:id="11"/>
      <w:r w:rsidRPr="00D06D75">
        <w:rPr>
          <w:rFonts w:ascii="Times New Roman" w:hAnsi="Times New Roman" w:cs="Times New Roman"/>
          <w:sz w:val="24"/>
          <w:szCs w:val="24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3"/>
      <w:bookmarkEnd w:id="12"/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заявление гражданского служащего о невозможности выполнить требования Федерального </w:t>
      </w:r>
      <w:hyperlink r:id="rId25">
        <w:r w:rsidRPr="00D06D7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6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5"/>
      <w:bookmarkEnd w:id="13"/>
      <w:r w:rsidRPr="00D06D75">
        <w:rPr>
          <w:rFonts w:ascii="Times New Roman" w:hAnsi="Times New Roman" w:cs="Times New Roman"/>
          <w:sz w:val="24"/>
          <w:szCs w:val="24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7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7"/>
      <w:bookmarkEnd w:id="14"/>
      <w:r w:rsidRPr="00D06D75">
        <w:rPr>
          <w:rFonts w:ascii="Times New Roman" w:hAnsi="Times New Roman" w:cs="Times New Roman"/>
          <w:sz w:val="24"/>
          <w:szCs w:val="24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8"/>
      <w:bookmarkEnd w:id="15"/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 w:rsidRPr="00D06D75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за соответствием расходов лиц, замещающих государственные должности, и иных лиц их доходам");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89"/>
      <w:bookmarkEnd w:id="16"/>
      <w:r w:rsidRPr="00D06D75">
        <w:rPr>
          <w:rFonts w:ascii="Times New Roman" w:hAnsi="Times New Roman" w:cs="Times New Roman"/>
          <w:sz w:val="24"/>
          <w:szCs w:val="24"/>
        </w:rPr>
        <w:t xml:space="preserve">д) поступившее в соответствии с </w:t>
      </w:r>
      <w:hyperlink r:id="rId29">
        <w:r w:rsidRPr="00D06D75">
          <w:rPr>
            <w:rFonts w:ascii="Times New Roman" w:hAnsi="Times New Roman" w:cs="Times New Roman"/>
            <w:sz w:val="24"/>
            <w:szCs w:val="24"/>
          </w:rPr>
          <w:t>частью 4 статьи 12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 и </w:t>
      </w:r>
      <w:hyperlink r:id="rId30">
        <w:r w:rsidRPr="00D06D75">
          <w:rPr>
            <w:rFonts w:ascii="Times New Roman" w:hAnsi="Times New Roman" w:cs="Times New Roman"/>
            <w:sz w:val="24"/>
            <w:szCs w:val="24"/>
          </w:rPr>
          <w:t>статьей 64.1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</w:t>
      </w:r>
      <w:r w:rsidRPr="00D06D75">
        <w:rPr>
          <w:rFonts w:ascii="Times New Roman" w:hAnsi="Times New Roman" w:cs="Times New Roman"/>
          <w:sz w:val="24"/>
          <w:szCs w:val="24"/>
        </w:rPr>
        <w:lastRenderedPageBreak/>
        <w:t>договора в коммерческой или некоммерческой организации Комиссией не рассматривался;</w:t>
      </w:r>
      <w:proofErr w:type="gramEnd"/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06D7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06D75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31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1"/>
      <w:bookmarkEnd w:id="17"/>
      <w:r w:rsidRPr="00D06D75">
        <w:rPr>
          <w:rFonts w:ascii="Times New Roman" w:hAnsi="Times New Roman" w:cs="Times New Roman"/>
          <w:sz w:val="24"/>
          <w:szCs w:val="24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06D7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06D75">
        <w:rPr>
          <w:rFonts w:ascii="Times New Roman" w:hAnsi="Times New Roman" w:cs="Times New Roman"/>
          <w:sz w:val="24"/>
          <w:szCs w:val="24"/>
        </w:rPr>
        <w:t xml:space="preserve">. "е"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hyperlink r:id="rId32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4"/>
      <w:bookmarkEnd w:id="18"/>
      <w:r w:rsidRPr="00D06D75">
        <w:rPr>
          <w:rFonts w:ascii="Times New Roman" w:hAnsi="Times New Roman" w:cs="Times New Roman"/>
          <w:sz w:val="24"/>
          <w:szCs w:val="24"/>
        </w:rPr>
        <w:t xml:space="preserve">16. Обращение, указанное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 w:rsidRPr="00D06D75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4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17. Обращение, указанное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7"/>
      <w:bookmarkEnd w:id="19"/>
      <w:r w:rsidRPr="00D06D75">
        <w:rPr>
          <w:rFonts w:ascii="Times New Roman" w:hAnsi="Times New Roman" w:cs="Times New Roman"/>
          <w:sz w:val="24"/>
          <w:szCs w:val="24"/>
        </w:rPr>
        <w:t xml:space="preserve">18. Уведомление, указанное в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подпункте "д"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 w:rsidRPr="00D06D75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6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99"/>
      <w:bookmarkEnd w:id="20"/>
      <w:r w:rsidRPr="00D06D75">
        <w:rPr>
          <w:rFonts w:ascii="Times New Roman" w:hAnsi="Times New Roman" w:cs="Times New Roman"/>
          <w:sz w:val="24"/>
          <w:szCs w:val="24"/>
        </w:rPr>
        <w:t xml:space="preserve">18.1. Уведомления, указанные в </w:t>
      </w:r>
      <w:hyperlink w:anchor="P85">
        <w:r w:rsidRPr="00D06D75">
          <w:rPr>
            <w:rFonts w:ascii="Times New Roman" w:hAnsi="Times New Roman" w:cs="Times New Roman"/>
            <w:sz w:val="24"/>
            <w:szCs w:val="24"/>
          </w:rPr>
          <w:t>абзаце пятом подпункта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подпункте 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18.1 в ред. </w:t>
      </w:r>
      <w:hyperlink r:id="rId37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18.2.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или уведомлений, указанных в </w:t>
      </w:r>
      <w:hyperlink w:anchor="P85">
        <w:r w:rsidRPr="00D06D75">
          <w:rPr>
            <w:rFonts w:ascii="Times New Roman" w:hAnsi="Times New Roman" w:cs="Times New Roman"/>
            <w:sz w:val="24"/>
            <w:szCs w:val="24"/>
          </w:rPr>
          <w:t>абзаце пятом подпункта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подпунктах "д"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18.2 введен </w:t>
      </w:r>
      <w:hyperlink r:id="rId38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19н; в ред. </w:t>
      </w:r>
      <w:hyperlink r:id="rId39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lastRenderedPageBreak/>
        <w:t xml:space="preserve">18.3. Мотивированные заключения, предусмотренные </w:t>
      </w:r>
      <w:hyperlink w:anchor="P94">
        <w:r w:rsidRPr="00D06D75">
          <w:rPr>
            <w:rFonts w:ascii="Times New Roman" w:hAnsi="Times New Roman" w:cs="Times New Roman"/>
            <w:sz w:val="24"/>
            <w:szCs w:val="24"/>
          </w:rPr>
          <w:t>пунктами 16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7">
        <w:r w:rsidRPr="00D06D75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9">
        <w:r w:rsidRPr="00D06D75">
          <w:rPr>
            <w:rFonts w:ascii="Times New Roman" w:hAnsi="Times New Roman" w:cs="Times New Roman"/>
            <w:sz w:val="24"/>
            <w:szCs w:val="24"/>
          </w:rPr>
          <w:t>18.1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должны содержать: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а) информацию, изложенную в обращениях или уведомлениях, указанных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абзацах втором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>
        <w:r w:rsidRPr="00D06D75">
          <w:rPr>
            <w:rFonts w:ascii="Times New Roman" w:hAnsi="Times New Roman" w:cs="Times New Roman"/>
            <w:sz w:val="24"/>
            <w:szCs w:val="24"/>
          </w:rPr>
          <w:t>пятом подпункта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подпунктах "д"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абзацах втором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>
        <w:r w:rsidRPr="00D06D75">
          <w:rPr>
            <w:rFonts w:ascii="Times New Roman" w:hAnsi="Times New Roman" w:cs="Times New Roman"/>
            <w:sz w:val="24"/>
            <w:szCs w:val="24"/>
          </w:rPr>
          <w:t>пятом подпункта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подпунктах "д"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D06D75">
          <w:rPr>
            <w:rFonts w:ascii="Times New Roman" w:hAnsi="Times New Roman" w:cs="Times New Roman"/>
            <w:sz w:val="24"/>
            <w:szCs w:val="24"/>
          </w:rPr>
          <w:t>пунктами 27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5">
        <w:r w:rsidRPr="00D06D75">
          <w:rPr>
            <w:rFonts w:ascii="Times New Roman" w:hAnsi="Times New Roman" w:cs="Times New Roman"/>
            <w:sz w:val="24"/>
            <w:szCs w:val="24"/>
          </w:rPr>
          <w:t>28.2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0">
        <w:r w:rsidRPr="00D06D75">
          <w:rPr>
            <w:rFonts w:ascii="Times New Roman" w:hAnsi="Times New Roman" w:cs="Times New Roman"/>
            <w:sz w:val="24"/>
            <w:szCs w:val="24"/>
          </w:rPr>
          <w:t>28(3)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9">
        <w:r w:rsidRPr="00D06D75">
          <w:rPr>
            <w:rFonts w:ascii="Times New Roman" w:hAnsi="Times New Roman" w:cs="Times New Roman"/>
            <w:sz w:val="24"/>
            <w:szCs w:val="24"/>
          </w:rPr>
          <w:t>31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 или иного решения.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06D7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06D75">
        <w:rPr>
          <w:rFonts w:ascii="Times New Roman" w:hAnsi="Times New Roman" w:cs="Times New Roman"/>
          <w:sz w:val="24"/>
          <w:szCs w:val="24"/>
        </w:rPr>
        <w:t xml:space="preserve">. "в" ред. </w:t>
      </w:r>
      <w:hyperlink r:id="rId41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(п. 18.3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hyperlink r:id="rId42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18.12.2017 N 33н)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D06D75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7">
        <w:r w:rsidRPr="00D06D75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06D7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06D75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43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D06D75">
          <w:rPr>
            <w:rFonts w:ascii="Times New Roman" w:hAnsi="Times New Roman" w:cs="Times New Roman"/>
            <w:sz w:val="24"/>
            <w:szCs w:val="24"/>
          </w:rPr>
          <w:t>подпункте "б" пункта 11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15"/>
      <w:bookmarkEnd w:id="21"/>
      <w:r w:rsidRPr="00D06D75">
        <w:rPr>
          <w:rFonts w:ascii="Times New Roman" w:hAnsi="Times New Roman" w:cs="Times New Roman"/>
          <w:sz w:val="24"/>
          <w:szCs w:val="24"/>
        </w:rPr>
        <w:t xml:space="preserve">20. Заседание Комиссии по рассмотрению заявлений, указанных в </w:t>
      </w:r>
      <w:hyperlink w:anchor="P82">
        <w:r w:rsidRPr="00D06D75">
          <w:rPr>
            <w:rFonts w:ascii="Times New Roman" w:hAnsi="Times New Roman" w:cs="Times New Roman"/>
            <w:sz w:val="24"/>
            <w:szCs w:val="24"/>
          </w:rPr>
          <w:t>абзацах третьем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>
        <w:r w:rsidRPr="00D06D75">
          <w:rPr>
            <w:rFonts w:ascii="Times New Roman" w:hAnsi="Times New Roman" w:cs="Times New Roman"/>
            <w:sz w:val="24"/>
            <w:szCs w:val="24"/>
          </w:rPr>
          <w:t>четвертом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17"/>
      <w:bookmarkEnd w:id="22"/>
      <w:r w:rsidRPr="00D06D75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Уведомления, указанные в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подпунктах "д"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как правило, рассматриваются на очередном (плановом) заседании Комиссии.</w:t>
      </w:r>
      <w:proofErr w:type="gramEnd"/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21 в ред. </w:t>
      </w:r>
      <w:hyperlink r:id="rId45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D06D75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ред. Приказов Казначейства России от 30.09.2016 </w:t>
      </w:r>
      <w:hyperlink r:id="rId46">
        <w:r w:rsidRPr="00D06D75">
          <w:rPr>
            <w:rFonts w:ascii="Times New Roman" w:hAnsi="Times New Roman" w:cs="Times New Roman"/>
            <w:sz w:val="24"/>
            <w:szCs w:val="24"/>
          </w:rPr>
          <w:t>N 19н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от 19.08.2024 </w:t>
      </w:r>
      <w:hyperlink r:id="rId47">
        <w:r w:rsidRPr="00D06D75">
          <w:rPr>
            <w:rFonts w:ascii="Times New Roman" w:hAnsi="Times New Roman" w:cs="Times New Roman"/>
            <w:sz w:val="24"/>
            <w:szCs w:val="24"/>
          </w:rPr>
          <w:t>N 9н</w:t>
        </w:r>
      </w:hyperlink>
      <w:r w:rsidRPr="00D06D75">
        <w:rPr>
          <w:rFonts w:ascii="Times New Roman" w:hAnsi="Times New Roman" w:cs="Times New Roman"/>
          <w:sz w:val="24"/>
          <w:szCs w:val="24"/>
        </w:rPr>
        <w:t>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22.1. Заседания Комиссии могут проводиться в отсутствие гражданского служащего или гражданина в случае: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а) если в обращении, заявлении или уведомлении, предусмотренных </w:t>
      </w:r>
      <w:hyperlink w:anchor="P77">
        <w:r w:rsidRPr="00D06D75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</w:t>
      </w:r>
      <w:r w:rsidRPr="00D06D75">
        <w:rPr>
          <w:rFonts w:ascii="Times New Roman" w:hAnsi="Times New Roman" w:cs="Times New Roman"/>
          <w:sz w:val="24"/>
          <w:szCs w:val="24"/>
        </w:rPr>
        <w:lastRenderedPageBreak/>
        <w:t>явились на заседание Комиссии.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(п. 22.1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hyperlink r:id="rId49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28"/>
      <w:bookmarkEnd w:id="23"/>
      <w:r w:rsidRPr="00D06D75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75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"а"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гражданским служащим в соответствии с </w:t>
      </w:r>
      <w:hyperlink r:id="rId50">
        <w:r w:rsidRPr="00D06D75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Положения, являются достоверными и полными;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гражданским служащим в соответствии с </w:t>
      </w:r>
      <w:hyperlink r:id="rId51">
        <w:r w:rsidRPr="00D06D75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вопроса, указанного в </w:t>
      </w:r>
      <w:hyperlink w:anchor="P76">
        <w:r w:rsidRPr="00D06D75">
          <w:rPr>
            <w:rFonts w:ascii="Times New Roman" w:hAnsi="Times New Roman" w:cs="Times New Roman"/>
            <w:sz w:val="24"/>
            <w:szCs w:val="24"/>
          </w:rPr>
          <w:t>абзаце третьем подпункта "а"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34"/>
      <w:bookmarkEnd w:id="24"/>
      <w:r w:rsidRPr="00D06D75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указанного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28. По итогам рассмотрения вопроса, указанного в </w:t>
      </w:r>
      <w:hyperlink w:anchor="P82">
        <w:r w:rsidRPr="00D06D75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lastRenderedPageBreak/>
        <w:t xml:space="preserve">28.1. По итогам рассмотрения вопроса, указанного в </w:t>
      </w:r>
      <w:hyperlink w:anchor="P83">
        <w:r w:rsidRPr="00D06D75">
          <w:rPr>
            <w:rFonts w:ascii="Times New Roman" w:hAnsi="Times New Roman" w:cs="Times New Roman"/>
            <w:sz w:val="24"/>
            <w:szCs w:val="24"/>
          </w:rPr>
          <w:t>абзаце четвертом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52">
        <w:r w:rsidRPr="00D06D7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53">
        <w:r w:rsidRPr="00D06D7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28.1 введен </w:t>
      </w:r>
      <w:hyperlink r:id="rId54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45"/>
      <w:bookmarkEnd w:id="25"/>
      <w:r w:rsidRPr="00D06D75">
        <w:rPr>
          <w:rFonts w:ascii="Times New Roman" w:hAnsi="Times New Roman" w:cs="Times New Roman"/>
          <w:sz w:val="24"/>
          <w:szCs w:val="24"/>
        </w:rPr>
        <w:t xml:space="preserve">28.2. По итогам рассмотрения вопроса, указанного в </w:t>
      </w:r>
      <w:hyperlink w:anchor="P85">
        <w:r w:rsidRPr="00D06D75">
          <w:rPr>
            <w:rFonts w:ascii="Times New Roman" w:hAnsi="Times New Roman" w:cs="Times New Roman"/>
            <w:sz w:val="24"/>
            <w:szCs w:val="24"/>
          </w:rPr>
          <w:t>абзаце пятом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28.2 введен </w:t>
      </w:r>
      <w:hyperlink r:id="rId55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50"/>
      <w:bookmarkEnd w:id="26"/>
      <w:r w:rsidRPr="00D06D75">
        <w:rPr>
          <w:rFonts w:ascii="Times New Roman" w:hAnsi="Times New Roman" w:cs="Times New Roman"/>
          <w:sz w:val="24"/>
          <w:szCs w:val="24"/>
        </w:rPr>
        <w:t xml:space="preserve">28(3). По итогам рассмотрения вопроса, указанного в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>подпункте "е"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D75">
        <w:rPr>
          <w:rFonts w:ascii="Times New Roman" w:hAnsi="Times New Roman" w:cs="Times New Roman"/>
          <w:sz w:val="24"/>
          <w:szCs w:val="24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(п. 28(3)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</w:t>
      </w:r>
      <w:hyperlink r:id="rId56">
        <w:r w:rsidRPr="00D06D7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54"/>
      <w:bookmarkEnd w:id="27"/>
      <w:r w:rsidRPr="00D06D75">
        <w:rPr>
          <w:rFonts w:ascii="Times New Roman" w:hAnsi="Times New Roman" w:cs="Times New Roman"/>
          <w:sz w:val="24"/>
          <w:szCs w:val="24"/>
        </w:rPr>
        <w:t xml:space="preserve">29. По итогам рассмотрения вопроса, указанного в </w:t>
      </w:r>
      <w:hyperlink w:anchor="P88">
        <w:r w:rsidRPr="00D06D75">
          <w:rPr>
            <w:rFonts w:ascii="Times New Roman" w:hAnsi="Times New Roman" w:cs="Times New Roman"/>
            <w:sz w:val="24"/>
            <w:szCs w:val="24"/>
          </w:rPr>
          <w:t>подпункте "г"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гражданским служащим в соответствии с </w:t>
      </w:r>
      <w:hyperlink r:id="rId57">
        <w:r w:rsidRPr="00D06D75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"О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гражданским служащим в соответствии с </w:t>
      </w:r>
      <w:hyperlink r:id="rId58">
        <w:r w:rsidRPr="00D06D75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"О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30. По итогам рассмотрения вопросов, указанных в </w:t>
      </w:r>
      <w:hyperlink w:anchor="P74">
        <w:r w:rsidRPr="00D06D75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7">
        <w:r w:rsidRPr="00D06D75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8">
        <w:r w:rsidRPr="00D06D75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"д"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D06D75">
          <w:rPr>
            <w:rFonts w:ascii="Times New Roman" w:hAnsi="Times New Roman" w:cs="Times New Roman"/>
            <w:sz w:val="24"/>
            <w:szCs w:val="24"/>
          </w:rPr>
          <w:t xml:space="preserve">"е" пункта </w:t>
        </w:r>
        <w:r w:rsidRPr="00D06D75">
          <w:rPr>
            <w:rFonts w:ascii="Times New Roman" w:hAnsi="Times New Roman" w:cs="Times New Roman"/>
            <w:sz w:val="24"/>
            <w:szCs w:val="24"/>
          </w:rPr>
          <w:lastRenderedPageBreak/>
          <w:t>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D06D75">
          <w:rPr>
            <w:rFonts w:ascii="Times New Roman" w:hAnsi="Times New Roman" w:cs="Times New Roman"/>
            <w:sz w:val="24"/>
            <w:szCs w:val="24"/>
          </w:rPr>
          <w:t>пунктами 25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4">
        <w:r w:rsidRPr="00D06D75">
          <w:rPr>
            <w:rFonts w:ascii="Times New Roman" w:hAnsi="Times New Roman" w:cs="Times New Roman"/>
            <w:sz w:val="24"/>
            <w:szCs w:val="24"/>
          </w:rPr>
          <w:t>29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9">
        <w:r w:rsidRPr="00D06D75">
          <w:rPr>
            <w:rFonts w:ascii="Times New Roman" w:hAnsi="Times New Roman" w:cs="Times New Roman"/>
            <w:sz w:val="24"/>
            <w:szCs w:val="24"/>
          </w:rPr>
          <w:t>31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. 30 в ред. </w:t>
      </w:r>
      <w:hyperlink r:id="rId59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59"/>
      <w:bookmarkEnd w:id="28"/>
      <w:r w:rsidRPr="00D06D75">
        <w:rPr>
          <w:rFonts w:ascii="Times New Roman" w:hAnsi="Times New Roman" w:cs="Times New Roman"/>
          <w:sz w:val="24"/>
          <w:szCs w:val="24"/>
        </w:rPr>
        <w:t xml:space="preserve">31. По итогам рассмотрения вопроса, указанного в </w:t>
      </w:r>
      <w:hyperlink w:anchor="P89">
        <w:r w:rsidRPr="00D06D75">
          <w:rPr>
            <w:rFonts w:ascii="Times New Roman" w:hAnsi="Times New Roman" w:cs="Times New Roman"/>
            <w:sz w:val="24"/>
            <w:szCs w:val="24"/>
          </w:rPr>
          <w:t>подпункте "д"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 w:rsidRPr="00D06D75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32. По итогам рассмотрения вопроса, предусмотренного </w:t>
      </w:r>
      <w:hyperlink w:anchor="P87">
        <w:r w:rsidRPr="00D06D75">
          <w:rPr>
            <w:rFonts w:ascii="Times New Roman" w:hAnsi="Times New Roman" w:cs="Times New Roman"/>
            <w:sz w:val="24"/>
            <w:szCs w:val="24"/>
          </w:rPr>
          <w:t>подпунктом "в"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соответствующее решение.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34. Решения Комиссии по вопросам, указанным в </w:t>
      </w:r>
      <w:hyperlink w:anchor="P73">
        <w:r w:rsidRPr="00D06D75">
          <w:rPr>
            <w:rFonts w:ascii="Times New Roman" w:hAnsi="Times New Roman" w:cs="Times New Roman"/>
            <w:sz w:val="24"/>
            <w:szCs w:val="24"/>
          </w:rPr>
          <w:t>пункте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носит обязательный характер.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36. В протоколе заседания Комиссии указываются: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в) предъявляемые к гражданскому служащему претензии, материалы, на которых они основываются;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г) содержание пояснений гражданского служащего и других лиц по существу предъявляемых претензий;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37. Член Комиссии, несогласный с ее решением, вправе в письменной форме изложить свое </w:t>
      </w:r>
      <w:r w:rsidRPr="00D06D75">
        <w:rPr>
          <w:rFonts w:ascii="Times New Roman" w:hAnsi="Times New Roman" w:cs="Times New Roman"/>
          <w:sz w:val="24"/>
          <w:szCs w:val="24"/>
        </w:rPr>
        <w:lastRenderedPageBreak/>
        <w:t>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61">
        <w:r w:rsidRPr="00D06D75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компетенции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 w:rsidRPr="00D06D75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41.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 xml:space="preserve">43. </w:t>
      </w:r>
      <w:proofErr w:type="gramStart"/>
      <w:r w:rsidRPr="00D06D75">
        <w:rPr>
          <w:rFonts w:ascii="Times New Roman" w:hAnsi="Times New Roman" w:cs="Times New Roman"/>
          <w:sz w:val="24"/>
          <w:szCs w:val="24"/>
        </w:rP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D06D75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14</w:t>
        </w:r>
      </w:hyperlink>
      <w:r w:rsidRPr="00D06D75">
        <w:rPr>
          <w:rFonts w:ascii="Times New Roman" w:hAnsi="Times New Roman" w:cs="Times New Roman"/>
          <w:sz w:val="24"/>
          <w:szCs w:val="24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 w:rsidRPr="00D06D75">
        <w:rPr>
          <w:rFonts w:ascii="Times New Roman" w:hAnsi="Times New Roman" w:cs="Times New Roman"/>
          <w:sz w:val="24"/>
          <w:szCs w:val="24"/>
        </w:rPr>
        <w:t xml:space="preserve"> днем проведения соответствующего заседания Комиссии.</w:t>
      </w:r>
    </w:p>
    <w:p w:rsidR="00D06D75" w:rsidRPr="00D06D75" w:rsidRDefault="00D06D75" w:rsidP="00D06D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6D75">
        <w:rPr>
          <w:rFonts w:ascii="Times New Roman" w:hAnsi="Times New Roman" w:cs="Times New Roman"/>
          <w:sz w:val="24"/>
          <w:szCs w:val="24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6D75" w:rsidRPr="00D06D75" w:rsidRDefault="00D06D75" w:rsidP="00D06D75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E16A82" w:rsidRDefault="00D06D75"/>
    <w:sectPr w:rsidR="00E16A82" w:rsidSect="00D06D7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75"/>
    <w:rsid w:val="005C208A"/>
    <w:rsid w:val="006D2541"/>
    <w:rsid w:val="00D0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D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6D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6D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D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06D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06D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5F80AB57796BFF9F442EBEFDA64CC2F2A264AD14ECC4A501A0329B63E791FB95205AB784F924D23DF0B268371AF0013FED0A8C939633798jCY2J" TargetMode="External"/><Relationship Id="rId18" Type="http://schemas.openxmlformats.org/officeDocument/2006/relationships/hyperlink" Target="consultantplus://offline/ref=15F80AB57796BFF9F442EBEFDA64CC2F2C2045D842CC4A501A0329B63E791FB94005F3744E925322DA1E70D237jFYEJ" TargetMode="External"/><Relationship Id="rId26" Type="http://schemas.openxmlformats.org/officeDocument/2006/relationships/hyperlink" Target="consultantplus://offline/ref=15F80AB57796BFF9F442EBEFDA64CC2F2A264AD14ECC4A501A0329B63E791FB95205AB784F924D23D10B268371AF0013FED0A8C939633798jCY2J" TargetMode="External"/><Relationship Id="rId39" Type="http://schemas.openxmlformats.org/officeDocument/2006/relationships/hyperlink" Target="consultantplus://offline/ref=15F80AB57796BFF9F442EBEFDA64CC2F2C2E44D04ECE4A501A0329B63E791FB95205AB784F924D26D80B268371AF0013FED0A8C939633798jCY2J" TargetMode="External"/><Relationship Id="rId21" Type="http://schemas.openxmlformats.org/officeDocument/2006/relationships/hyperlink" Target="consultantplus://offline/ref=15F80AB57796BFF9F442EBEFDA64CC2F2C2E44D04ECE4A501A0329B63E791FB95205AB784F924D27DC0B268371AF0013FED0A8C939633798jCY2J" TargetMode="External"/><Relationship Id="rId34" Type="http://schemas.openxmlformats.org/officeDocument/2006/relationships/hyperlink" Target="consultantplus://offline/ref=15F80AB57796BFF9F442EBEFDA64CC2F2A264AD14ECC4A501A0329B63E791FB95205AB784F924D22DC0B268371AF0013FED0A8C939633798jCY2J" TargetMode="External"/><Relationship Id="rId42" Type="http://schemas.openxmlformats.org/officeDocument/2006/relationships/hyperlink" Target="consultantplus://offline/ref=15F80AB57796BFF9F442EBEFDA64CC2F2A2E44D844C24A501A0329B63E791FB95205AB784F924D22DA0B268371AF0013FED0A8C939633798jCY2J" TargetMode="External"/><Relationship Id="rId47" Type="http://schemas.openxmlformats.org/officeDocument/2006/relationships/hyperlink" Target="consultantplus://offline/ref=15F80AB57796BFF9F442EBEFDA64CC2F2C2E44D04ECE4A501A0329B63E791FB95205AB784F924D26DF0B268371AF0013FED0A8C939633798jCY2J" TargetMode="External"/><Relationship Id="rId50" Type="http://schemas.openxmlformats.org/officeDocument/2006/relationships/hyperlink" Target="consultantplus://offline/ref=15F80AB57796BFF9F442EBEFDA64CC2F2C234DDF43C94A501A0329B63E791FB95205AB7844C61C678D0D73D22BFB0F0CFCCEABjCYFJ" TargetMode="External"/><Relationship Id="rId55" Type="http://schemas.openxmlformats.org/officeDocument/2006/relationships/hyperlink" Target="consultantplus://offline/ref=15F80AB57796BFF9F442EBEFDA64CC2F2A264AD14ECC4A501A0329B63E791FB95205AB784F924D20DB0B268371AF0013FED0A8C939633798jCY2J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15F80AB57796BFF9F442EBEFDA64CC2F2C2E44D04ECE4A501A0329B63E791FB95205AB784F924D27DB0B268371AF0013FED0A8C939633798jCY2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F80AB57796BFF9F442EBEFDA64CC2F2C2E4ED946C94A501A0329B63E791FB94005F3744E925322DA1E70D237jFYEJ" TargetMode="External"/><Relationship Id="rId29" Type="http://schemas.openxmlformats.org/officeDocument/2006/relationships/hyperlink" Target="consultantplus://offline/ref=15F80AB57796BFF9F442EBEFDA64CC2F2C2E4FD040C24A501A0329B63E791FB95205AB7A4C9919729C557FD335E40C10E0CCA9C9j2Y3J" TargetMode="External"/><Relationship Id="rId11" Type="http://schemas.openxmlformats.org/officeDocument/2006/relationships/hyperlink" Target="consultantplus://offline/ref=15F80AB57796BFF9F442EBEFDA64CC2F292349DD43CF4A501A0329B63E791FB94005F3744E925322DA1E70D237jFYEJ" TargetMode="External"/><Relationship Id="rId24" Type="http://schemas.openxmlformats.org/officeDocument/2006/relationships/hyperlink" Target="consultantplus://offline/ref=15F80AB57796BFF9F442EBEFDA64CC2F2C2045D842CC4A501A0329B63E791FB95205AB784F924D2BDD0B268371AF0013FED0A8C939633798jCY2J" TargetMode="External"/><Relationship Id="rId32" Type="http://schemas.openxmlformats.org/officeDocument/2006/relationships/hyperlink" Target="consultantplus://offline/ref=15F80AB57796BFF9F442EBEFDA64CC2F2C2E44D04ECE4A501A0329B63E791FB95205AB784F924D27DE0B268371AF0013FED0A8C939633798jCY2J" TargetMode="External"/><Relationship Id="rId37" Type="http://schemas.openxmlformats.org/officeDocument/2006/relationships/hyperlink" Target="consultantplus://offline/ref=15F80AB57796BFF9F442EBEFDA64CC2F2C2E44D04ECE4A501A0329B63E791FB95205AB784F924D27D00B268371AF0013FED0A8C939633798jCY2J" TargetMode="External"/><Relationship Id="rId40" Type="http://schemas.openxmlformats.org/officeDocument/2006/relationships/hyperlink" Target="consultantplus://offline/ref=15F80AB57796BFF9F442EBEFDA64CC2F2C2E44D04ECE4A501A0329B63E791FB95205AB784F924D26DA0B268371AF0013FED0A8C939633798jCY2J" TargetMode="External"/><Relationship Id="rId45" Type="http://schemas.openxmlformats.org/officeDocument/2006/relationships/hyperlink" Target="consultantplus://offline/ref=15F80AB57796BFF9F442EBEFDA64CC2F2C2E44D04ECE4A501A0329B63E791FB95205AB784F924D26DD0B268371AF0013FED0A8C939633798jCY2J" TargetMode="External"/><Relationship Id="rId53" Type="http://schemas.openxmlformats.org/officeDocument/2006/relationships/hyperlink" Target="consultantplus://offline/ref=15F80AB57796BFF9F442EBEFDA64CC2F2C234CDF43CA4A501A0329B63E791FB94005F3744E925322DA1E70D237jFYEJ" TargetMode="External"/><Relationship Id="rId58" Type="http://schemas.openxmlformats.org/officeDocument/2006/relationships/hyperlink" Target="consultantplus://offline/ref=15F80AB57796BFF9F442EBEFDA64CC2F2C224FDC44CF4A501A0329B63E791FB95205AB784F924C21D00B268371AF0013FED0A8C939633798jCY2J" TargetMode="External"/><Relationship Id="rId5" Type="http://schemas.openxmlformats.org/officeDocument/2006/relationships/hyperlink" Target="consultantplus://offline/ref=15F80AB57796BFF9F442EBEFDA64CC2F2A264AD14ECC4A501A0329B63E791FB95205AB784F924D23DF0B268371AF0013FED0A8C939633798jCY2J" TargetMode="External"/><Relationship Id="rId61" Type="http://schemas.openxmlformats.org/officeDocument/2006/relationships/hyperlink" Target="consultantplus://offline/ref=15F80AB57796BFF9F442EBEFDA64CC2F2A264AD14ECC4A501A0329B63E791FB95205AB784F924D27D80B268371AF0013FED0A8C939633798jCY2J" TargetMode="External"/><Relationship Id="rId19" Type="http://schemas.openxmlformats.org/officeDocument/2006/relationships/hyperlink" Target="consultantplus://offline/ref=15F80AB57796BFF9F442EBEFDA64CC2F2A2E4ADD4C9C1D524B5627B3362945A9444CA77951934F3DDA0070jDY6J" TargetMode="External"/><Relationship Id="rId14" Type="http://schemas.openxmlformats.org/officeDocument/2006/relationships/hyperlink" Target="consultantplus://offline/ref=15F80AB57796BFF9F442EBEFDA64CC2F2A2E44D844C24A501A0329B63E791FB95205AB784F924D22DA0B268371AF0013FED0A8C939633798jCY2J" TargetMode="External"/><Relationship Id="rId22" Type="http://schemas.openxmlformats.org/officeDocument/2006/relationships/hyperlink" Target="consultantplus://offline/ref=15F80AB57796BFF9F442EBEFDA64CC2F2C234DDF43C94A501A0329B63E791FB95205AB784F924C27D10B268371AF0013FED0A8C939633798jCY2J" TargetMode="External"/><Relationship Id="rId27" Type="http://schemas.openxmlformats.org/officeDocument/2006/relationships/hyperlink" Target="consultantplus://offline/ref=15F80AB57796BFF9F442EBEFDA64CC2F2A264AD14ECC4A501A0329B63E791FB95205AB784F924D22D90B268371AF0013FED0A8C939633798jCY2J" TargetMode="External"/><Relationship Id="rId30" Type="http://schemas.openxmlformats.org/officeDocument/2006/relationships/hyperlink" Target="consultantplus://offline/ref=15F80AB57796BFF9F442EBEFDA64CC2F2C2148D946CE4A501A0329B63E791FB95205AB7848934E288C51368738FB0D0CFFCCB7C92763j3Y3J" TargetMode="External"/><Relationship Id="rId35" Type="http://schemas.openxmlformats.org/officeDocument/2006/relationships/hyperlink" Target="consultantplus://offline/ref=15F80AB57796BFF9F442EBEFDA64CC2F2C2E4FD040C24A501A0329B63E791FB95205AB7B479919729C557FD335E40C10E0CCA9C9j2Y3J" TargetMode="External"/><Relationship Id="rId43" Type="http://schemas.openxmlformats.org/officeDocument/2006/relationships/hyperlink" Target="consultantplus://offline/ref=15F80AB57796BFF9F442EBEFDA64CC2F2A264AD14ECC4A501A0329B63E791FB95205AB784F924D21D80B268371AF0013FED0A8C939633798jCY2J" TargetMode="External"/><Relationship Id="rId48" Type="http://schemas.openxmlformats.org/officeDocument/2006/relationships/hyperlink" Target="consultantplus://offline/ref=15F80AB57796BFF9F442EBEFDA64CC2F2C2E44D04ECE4A501A0329B63E791FB95205AB784F924D26D00B268371AF0013FED0A8C939633798jCY2J" TargetMode="External"/><Relationship Id="rId56" Type="http://schemas.openxmlformats.org/officeDocument/2006/relationships/hyperlink" Target="consultantplus://offline/ref=15F80AB57796BFF9F442EBEFDA64CC2F2C2E44D04ECE4A501A0329B63E791FB95205AB784F924D26D10B268371AF0013FED0A8C939633798jCY2J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15F80AB57796BFF9F442EBEFDA64CC2F2C2E4ED946C94A501A0329B63E791FB95205AB7D4D9919729C557FD335E40C10E0CCA9C9j2Y3J" TargetMode="External"/><Relationship Id="rId51" Type="http://schemas.openxmlformats.org/officeDocument/2006/relationships/hyperlink" Target="consultantplus://offline/ref=15F80AB57796BFF9F442EBEFDA64CC2F2C234DDF43C94A501A0329B63E791FB95205AB7844C61C678D0D73D22BFB0F0CFCCEABjCYF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5F80AB57796BFF9F442EBEFDA64CC2F292349DD46CC4A501A0329B63E791FB94005F3744E925322DA1E70D237jFYEJ" TargetMode="External"/><Relationship Id="rId17" Type="http://schemas.openxmlformats.org/officeDocument/2006/relationships/hyperlink" Target="consultantplus://offline/ref=15F80AB57796BFF9F442EBEFDA64CC2F2C2E4FD040C24A501A0329B63E791FB94005F3744E925322DA1E70D237jFYEJ" TargetMode="External"/><Relationship Id="rId25" Type="http://schemas.openxmlformats.org/officeDocument/2006/relationships/hyperlink" Target="consultantplus://offline/ref=15F80AB57796BFF9F442EBEFDA64CC2F2C234CDF43CA4A501A0329B63E791FB94005F3744E925322DA1E70D237jFYEJ" TargetMode="External"/><Relationship Id="rId33" Type="http://schemas.openxmlformats.org/officeDocument/2006/relationships/hyperlink" Target="consultantplus://offline/ref=15F80AB57796BFF9F442EBEFDA64CC2F2C2E4FD040C24A501A0329B63E791FB95205AB7B479919729C557FD335E40C10E0CCA9C9j2Y3J" TargetMode="External"/><Relationship Id="rId38" Type="http://schemas.openxmlformats.org/officeDocument/2006/relationships/hyperlink" Target="consultantplus://offline/ref=15F80AB57796BFF9F442EBEFDA64CC2F2A264AD14ECC4A501A0329B63E791FB95205AB784F924D22D00B268371AF0013FED0A8C939633798jCY2J" TargetMode="External"/><Relationship Id="rId46" Type="http://schemas.openxmlformats.org/officeDocument/2006/relationships/hyperlink" Target="consultantplus://offline/ref=15F80AB57796BFF9F442EBEFDA64CC2F2A264AD14ECC4A501A0329B63E791FB95205AB784F924D21DB0B268371AF0013FED0A8C939633798jCY2J" TargetMode="External"/><Relationship Id="rId59" Type="http://schemas.openxmlformats.org/officeDocument/2006/relationships/hyperlink" Target="consultantplus://offline/ref=15F80AB57796BFF9F442EBEFDA64CC2F2C2E44D04ECE4A501A0329B63E791FB95205AB784F924D25DB0B268371AF0013FED0A8C939633798jCY2J" TargetMode="External"/><Relationship Id="rId20" Type="http://schemas.openxmlformats.org/officeDocument/2006/relationships/hyperlink" Target="consultantplus://offline/ref=15F80AB57796BFF9F442EBEFDA64CC2F2C2E4FD040C24A501A0329B63E791FB94005F3744E925322DA1E70D237jFYEJ" TargetMode="External"/><Relationship Id="rId41" Type="http://schemas.openxmlformats.org/officeDocument/2006/relationships/hyperlink" Target="consultantplus://offline/ref=15F80AB57796BFF9F442EBEFDA64CC2F2C2E44D04ECE4A501A0329B63E791FB95205AB784F924D26DB0B268371AF0013FED0A8C939633798jCY2J" TargetMode="External"/><Relationship Id="rId54" Type="http://schemas.openxmlformats.org/officeDocument/2006/relationships/hyperlink" Target="consultantplus://offline/ref=15F80AB57796BFF9F442EBEFDA64CC2F2A264AD14ECC4A501A0329B63E791FB95205AB784F924D21D10B268371AF0013FED0A8C939633798jCY2J" TargetMode="External"/><Relationship Id="rId62" Type="http://schemas.openxmlformats.org/officeDocument/2006/relationships/hyperlink" Target="consultantplus://offline/ref=15F80AB57796BFF9F442EBEFDA64CC2F2C2E4ED946C94A501A0329B63E791FB95205AB784F924B27D10B268371AF0013FED0A8C939633798jCY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F80AB57796BFF9F442EBEFDA64CC2F2A2E44D844C24A501A0329B63E791FB95205AB784F924D22DA0B268371AF0013FED0A8C939633798jCY2J" TargetMode="External"/><Relationship Id="rId15" Type="http://schemas.openxmlformats.org/officeDocument/2006/relationships/hyperlink" Target="consultantplus://offline/ref=15F80AB57796BFF9F442EBEFDA64CC2F2C2E44D04ECE4A501A0329B63E791FB95205AB784F924D27DB0B268371AF0013FED0A8C939633798jCY2J" TargetMode="External"/><Relationship Id="rId23" Type="http://schemas.openxmlformats.org/officeDocument/2006/relationships/hyperlink" Target="consultantplus://offline/ref=15F80AB57796BFF9F442EBEFDA64CC2F2C234DDF43C94A501A0329B63E791FB95205AB7844C61C678D0D73D22BFB0F0CFCCEABjCYFJ" TargetMode="External"/><Relationship Id="rId28" Type="http://schemas.openxmlformats.org/officeDocument/2006/relationships/hyperlink" Target="consultantplus://offline/ref=15F80AB57796BFF9F442EBEFDA64CC2F2C224FDC44CF4A501A0329B63E791FB95205AB784F924C21D00B268371AF0013FED0A8C939633798jCY2J" TargetMode="External"/><Relationship Id="rId36" Type="http://schemas.openxmlformats.org/officeDocument/2006/relationships/hyperlink" Target="consultantplus://offline/ref=15F80AB57796BFF9F442EBEFDA64CC2F2A264AD14ECC4A501A0329B63E791FB95205AB784F924D22DD0B268371AF0013FED0A8C939633798jCY2J" TargetMode="External"/><Relationship Id="rId49" Type="http://schemas.openxmlformats.org/officeDocument/2006/relationships/hyperlink" Target="consultantplus://offline/ref=15F80AB57796BFF9F442EBEFDA64CC2F2A264AD14ECC4A501A0329B63E791FB95205AB784F924D21DD0B268371AF0013FED0A8C939633798jCY2J" TargetMode="External"/><Relationship Id="rId57" Type="http://schemas.openxmlformats.org/officeDocument/2006/relationships/hyperlink" Target="consultantplus://offline/ref=15F80AB57796BFF9F442EBEFDA64CC2F2C224FDC44CF4A501A0329B63E791FB95205AB784F924C21D00B268371AF0013FED0A8C939633798jCY2J" TargetMode="External"/><Relationship Id="rId10" Type="http://schemas.openxmlformats.org/officeDocument/2006/relationships/hyperlink" Target="consultantplus://offline/ref=15F80AB57796BFF9F442EBEFDA64CC2F2C2045D842CC4A501A0329B63E791FB95205AB784F924D27DA0B268371AF0013FED0A8C939633798jCY2J" TargetMode="External"/><Relationship Id="rId31" Type="http://schemas.openxmlformats.org/officeDocument/2006/relationships/hyperlink" Target="consultantplus://offline/ref=15F80AB57796BFF9F442EBEFDA64CC2F2A264AD14ECC4A501A0329B63E791FB95205AB784F924D22DA0B268371AF0013FED0A8C939633798jCY2J" TargetMode="External"/><Relationship Id="rId44" Type="http://schemas.openxmlformats.org/officeDocument/2006/relationships/hyperlink" Target="consultantplus://offline/ref=15F80AB57796BFF9F442EBEFDA64CC2F2A264AD14ECC4A501A0329B63E791FB95205AB784F924D21DA0B268371AF0013FED0A8C939633798jCY2J" TargetMode="External"/><Relationship Id="rId52" Type="http://schemas.openxmlformats.org/officeDocument/2006/relationships/hyperlink" Target="consultantplus://offline/ref=15F80AB57796BFF9F442EBEFDA64CC2F2C234CDF43CA4A501A0329B63E791FB94005F3744E925322DA1E70D237jFYEJ" TargetMode="External"/><Relationship Id="rId60" Type="http://schemas.openxmlformats.org/officeDocument/2006/relationships/hyperlink" Target="consultantplus://offline/ref=15F80AB57796BFF9F442EBEFDA64CC2F2C2E4FD040C24A501A0329B63E791FB95205AB7B479919729C557FD335E40C10E0CCA9C9j2Y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80AB57796BFF9F442EBEFDA64CC2F2C2E4FD040C24A501A0329B63E791FB95205AB7A4F9919729C557FD335E40C10E0CCA9C9j2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7609</Words>
  <Characters>43376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2024-12-10T09:24:00Z</dcterms:created>
  <dcterms:modified xsi:type="dcterms:W3CDTF">2024-12-10T09:32:00Z</dcterms:modified>
</cp:coreProperties>
</file>