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16B" w:rsidRDefault="006B513E">
      <w:pPr>
        <w:spacing w:after="0"/>
        <w:ind w:left="-1440" w:right="10465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F016B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16B"/>
    <w:rsid w:val="003F016B"/>
    <w:rsid w:val="006B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BC839C-5908-4650-86F4-1E295BCA0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Рамазанова Имара Насировна</dc:creator>
  <cp:keywords/>
  <cp:lastModifiedBy>Рамазанова Имара Насировна</cp:lastModifiedBy>
  <cp:revision>2</cp:revision>
  <dcterms:created xsi:type="dcterms:W3CDTF">2020-03-19T11:00:00Z</dcterms:created>
  <dcterms:modified xsi:type="dcterms:W3CDTF">2020-03-19T11:00:00Z</dcterms:modified>
</cp:coreProperties>
</file>