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253076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3076">
        <w:rPr>
          <w:rFonts w:ascii="Times New Roman" w:hAnsi="Times New Roman" w:cs="Times New Roman"/>
          <w:sz w:val="28"/>
          <w:szCs w:val="28"/>
        </w:rPr>
        <w:t>5 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310">
        <w:rPr>
          <w:rFonts w:ascii="Times New Roman" w:hAnsi="Times New Roman" w:cs="Times New Roman"/>
          <w:sz w:val="28"/>
          <w:szCs w:val="28"/>
        </w:rPr>
        <w:t>202</w:t>
      </w:r>
      <w:r w:rsidR="00EB317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253076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253076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1B5A">
        <w:rPr>
          <w:rFonts w:ascii="Times New Roman" w:hAnsi="Times New Roman" w:cs="Times New Roman"/>
          <w:sz w:val="28"/>
          <w:szCs w:val="28"/>
        </w:rPr>
        <w:t>признан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786"/>
        <w:gridCol w:w="5670"/>
      </w:tblGrid>
      <w:tr w:rsidR="00EB3178" w:rsidRPr="00EB3178" w:rsidTr="002B4E8C"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EB3178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EB3178" w:rsidRPr="00A410CB" w:rsidRDefault="00253076" w:rsidP="00D94DAC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Исмаилова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Абдуразаковна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A410CB" w:rsidP="00A410CB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- эксперт</w:t>
            </w:r>
            <w:proofErr w:type="gramStart"/>
            <w:r w:rsidR="00D94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дминистративно – финансового отдела </w:t>
            </w:r>
            <w:bookmarkStart w:id="0" w:name="_GoBack"/>
            <w:bookmarkEnd w:id="0"/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253076"/>
    <w:rsid w:val="002A246D"/>
    <w:rsid w:val="002B4E8C"/>
    <w:rsid w:val="00375F6E"/>
    <w:rsid w:val="004A665E"/>
    <w:rsid w:val="004D1B5A"/>
    <w:rsid w:val="00505084"/>
    <w:rsid w:val="0068095A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A410CB"/>
    <w:rsid w:val="00B43EA9"/>
    <w:rsid w:val="00B80953"/>
    <w:rsid w:val="00B9789B"/>
    <w:rsid w:val="00BE4325"/>
    <w:rsid w:val="00D94DAC"/>
    <w:rsid w:val="00EB317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Касимова Тамила Мурадовна</cp:lastModifiedBy>
  <cp:revision>27</cp:revision>
  <cp:lastPrinted>2024-12-11T06:46:00Z</cp:lastPrinted>
  <dcterms:created xsi:type="dcterms:W3CDTF">2018-09-05T12:02:00Z</dcterms:created>
  <dcterms:modified xsi:type="dcterms:W3CDTF">2024-12-11T06:46:00Z</dcterms:modified>
</cp:coreProperties>
</file>